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pBdr>
          <w:bottom w:val="single" w:sz="4" w:space="1" w:color="000000"/>
        </w:pBdr>
        <w:spacing w:before="0" w:after="0"/>
        <w:rPr/>
      </w:pPr>
      <w:bookmarkStart w:id="0" w:name="d407727d8k.htm"/>
      <w:bookmarkStart w:id="1" w:name="ksd407727d8k"/>
      <w:bookmarkEnd w:id="0"/>
      <w:bookmarkEnd w:id="1"/>
      <w:r>
        <w:rPr/>
        <w:t> </w:t>
      </w:r>
    </w:p>
    <w:p>
      <w:pPr>
        <w:pStyle w:val="TextBody"/>
        <w:pBdr>
          <w:bottom w:val="single" w:sz="4" w:space="1" w:color="000000"/>
        </w:pBdr>
        <w:spacing w:lineRule="atLeast" w:line="141" w:before="0" w:after="30"/>
        <w:rPr/>
      </w:pPr>
      <w:r>
        <w:rPr/>
        <w:t> </w:t>
      </w:r>
    </w:p>
    <w:p>
      <w:pPr>
        <w:pStyle w:val="TextBody"/>
        <w:spacing w:before="120" w:after="0"/>
        <w:jc w:val="center"/>
        <w:rPr>
          <w:rFonts w:ascii="Times New Roman" w:hAnsi="Times New Roman"/>
          <w:b/>
          <w:sz w:val="36"/>
        </w:rPr>
      </w:pPr>
      <w:r>
        <w:rPr>
          <w:rFonts w:ascii="Times New Roman" w:hAnsi="Times New Roman"/>
          <w:b/>
          <w:sz w:val="36"/>
        </w:rPr>
        <w:t xml:space="preserve">UNITED STATES </w:t>
      </w:r>
    </w:p>
    <w:p>
      <w:pPr>
        <w:pStyle w:val="TextBody"/>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spacing w:before="180" w:after="0"/>
        <w:jc w:val="center"/>
        <w:rPr>
          <w:rFonts w:ascii="Times New Roman" w:hAnsi="Times New Roman"/>
          <w:b/>
          <w:sz w:val="36"/>
        </w:rPr>
      </w:pPr>
      <w:r>
        <w:rPr>
          <w:rFonts w:ascii="Times New Roman" w:hAnsi="Times New Roman"/>
          <w:b/>
          <w:sz w:val="36"/>
        </w:rPr>
        <w:t xml:space="preserve">FORM 8-K </w:t>
      </w:r>
    </w:p>
    <w:p>
      <w:pPr>
        <w:pStyle w:val="TextBody"/>
        <w:spacing w:before="180" w:after="0"/>
        <w:jc w:val="center"/>
        <w:rPr>
          <w:rFonts w:ascii="Times New Roman" w:hAnsi="Times New Roman"/>
          <w:b/>
          <w:sz w:val="24"/>
        </w:rPr>
      </w:pPr>
      <w:r>
        <w:rPr>
          <w:rFonts w:ascii="Times New Roman" w:hAnsi="Times New Roman"/>
          <w:b/>
          <w:sz w:val="24"/>
        </w:rPr>
        <w:t xml:space="preserve">CURRENT REPORT </w:t>
      </w:r>
    </w:p>
    <w:p>
      <w:pPr>
        <w:pStyle w:val="TextBody"/>
        <w:spacing w:before="0" w:after="0"/>
        <w:jc w:val="center"/>
        <w:rPr>
          <w:rFonts w:ascii="Times New Roman" w:hAnsi="Times New Roman"/>
          <w:b/>
          <w:sz w:val="24"/>
        </w:rPr>
      </w:pPr>
      <w:r>
        <w:rPr>
          <w:rFonts w:ascii="Times New Roman" w:hAnsi="Times New Roman"/>
          <w:b/>
          <w:sz w:val="24"/>
        </w:rPr>
        <w:t xml:space="preserve">Pursuant to Section 13 or 15(d) of the Securities Exchange Act of 1934 </w:t>
      </w:r>
    </w:p>
    <w:p>
      <w:pPr>
        <w:pStyle w:val="TextBody"/>
        <w:spacing w:before="180" w:after="0"/>
        <w:rPr>
          <w:rFonts w:ascii="Times New Roman" w:hAnsi="Times New Roman"/>
          <w:sz w:val="20"/>
        </w:rPr>
      </w:pPr>
      <w:r>
        <w:rPr>
          <w:rFonts w:ascii="Times New Roman" w:hAnsi="Times New Roman"/>
          <w:sz w:val="20"/>
        </w:rPr>
        <w:t xml:space="preserve">Date of report (Date of earliest event reported): </w:t>
      </w:r>
      <w:r>
        <w:rPr>
          <w:rFonts w:ascii="Times New Roman" w:hAnsi="Times New Roman"/>
          <w:b/>
          <w:sz w:val="20"/>
        </w:rPr>
        <w:t>August 30, 2012</w:t>
      </w:r>
      <w:r>
        <w:rPr>
          <w:rFonts w:ascii="Times New Roman" w:hAnsi="Times New Roman"/>
          <w:sz w:val="20"/>
        </w:rPr>
        <w:t xml:space="preserve"> </w:t>
      </w:r>
    </w:p>
    <w:p>
      <w:pPr>
        <w:pStyle w:val="TextBody"/>
        <w:spacing w:before="180" w:after="0"/>
        <w:jc w:val="center"/>
        <w:rPr>
          <w:rFonts w:ascii="Times New Roman" w:hAnsi="Times New Roman"/>
          <w:b/>
          <w:sz w:val="48"/>
        </w:rPr>
      </w:pPr>
      <w:r>
        <w:rPr>
          <w:rFonts w:ascii="Times New Roman" w:hAnsi="Times New Roman"/>
          <w:b/>
          <w:sz w:val="48"/>
        </w:rPr>
        <w:t xml:space="preserve">THE GEO GROUP, INC. </w:t>
      </w:r>
    </w:p>
    <w:p>
      <w:pPr>
        <w:pStyle w:val="TextBody"/>
        <w:pBdr>
          <w:bottom w:val="single" w:sz="4" w:space="1" w:color="000000"/>
        </w:pBdr>
        <w:spacing w:before="0" w:after="30"/>
        <w:rPr/>
      </w:pPr>
      <w:r>
        <w:rPr/>
        <w:t> </w:t>
      </w:r>
    </w:p>
    <w:p>
      <w:pPr>
        <w:pStyle w:val="TextBody"/>
        <w:spacing w:before="0" w:after="0"/>
        <w:jc w:val="center"/>
        <w:rPr>
          <w:rFonts w:ascii="Times New Roman" w:hAnsi="Times New Roman"/>
          <w:sz w:val="20"/>
        </w:rPr>
      </w:pPr>
      <w:r>
        <w:rPr>
          <w:rFonts w:ascii="Times New Roman" w:hAnsi="Times New Roman"/>
          <w:sz w:val="20"/>
        </w:rPr>
        <w:t xml:space="preserve">(Exact Name of Registrant as Specified in Charter)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3622"/>
        <w:gridCol w:w="101"/>
        <w:gridCol w:w="3187"/>
        <w:gridCol w:w="101"/>
        <w:gridCol w:w="3194"/>
      </w:tblGrid>
      <w:tr>
        <w:trPr/>
        <w:tc>
          <w:tcPr>
            <w:tcW w:w="3622"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3187"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3194" w:type="dxa"/>
            <w:tcBorders/>
            <w:shd w:fill="auto" w:val="clear"/>
            <w:vAlign w:val="center"/>
          </w:tcPr>
          <w:p>
            <w:pPr>
              <w:pStyle w:val="TableContents"/>
              <w:spacing w:before="0" w:after="283"/>
              <w:rPr>
                <w:sz w:val="4"/>
                <w:szCs w:val="4"/>
              </w:rPr>
            </w:pPr>
            <w:r>
              <w:rPr>
                <w:sz w:val="4"/>
                <w:szCs w:val="4"/>
              </w:rPr>
            </w:r>
          </w:p>
        </w:tc>
      </w:tr>
      <w:tr>
        <w:trPr/>
        <w:tc>
          <w:tcPr>
            <w:tcW w:w="3622" w:type="dxa"/>
            <w:tcBorders>
              <w:bottom w:val="single" w:sz="2" w:space="0" w:color="000000"/>
            </w:tcBorders>
            <w:shd w:fill="auto" w:val="clear"/>
            <w:tcMar>
              <w:bottom w:w="28" w:type="dxa"/>
            </w:tcMar>
          </w:tcPr>
          <w:p>
            <w:pPr>
              <w:pStyle w:val="TableContents"/>
              <w:spacing w:before="0" w:after="15"/>
              <w:jc w:val="center"/>
              <w:rPr>
                <w:rFonts w:ascii="Times New Roman" w:hAnsi="Times New Roman"/>
                <w:b/>
                <w:sz w:val="20"/>
              </w:rPr>
            </w:pPr>
            <w:r>
              <w:rPr>
                <w:rFonts w:ascii="Times New Roman" w:hAnsi="Times New Roman"/>
                <w:b/>
                <w:sz w:val="20"/>
              </w:rPr>
              <w:t>Florida</w:t>
            </w:r>
          </w:p>
        </w:tc>
        <w:tc>
          <w:tcPr>
            <w:tcW w:w="101" w:type="dxa"/>
            <w:tcBorders/>
            <w:shd w:fill="auto" w:val="clear"/>
            <w:vAlign w:val="bottom"/>
          </w:tcPr>
          <w:p>
            <w:pPr>
              <w:pStyle w:val="TableContents"/>
              <w:spacing w:before="0" w:after="283"/>
              <w:rPr/>
            </w:pPr>
            <w:r>
              <w:rPr/>
              <w:t> </w:t>
            </w:r>
          </w:p>
        </w:tc>
        <w:tc>
          <w:tcPr>
            <w:tcW w:w="3187" w:type="dxa"/>
            <w:tcBorders>
              <w:bottom w:val="single" w:sz="2" w:space="0" w:color="000000"/>
            </w:tcBorders>
            <w:shd w:fill="auto" w:val="clear"/>
            <w:tcMar>
              <w:bottom w:w="28" w:type="dxa"/>
            </w:tcMar>
          </w:tcPr>
          <w:p>
            <w:pPr>
              <w:pStyle w:val="TableContents"/>
              <w:spacing w:before="0" w:after="15"/>
              <w:jc w:val="center"/>
              <w:rPr>
                <w:rFonts w:ascii="Times New Roman" w:hAnsi="Times New Roman"/>
                <w:b/>
                <w:sz w:val="20"/>
              </w:rPr>
            </w:pPr>
            <w:r>
              <w:rPr>
                <w:rFonts w:ascii="Times New Roman" w:hAnsi="Times New Roman"/>
                <w:b/>
                <w:sz w:val="20"/>
              </w:rPr>
              <w:t>1-14260</w:t>
            </w:r>
          </w:p>
        </w:tc>
        <w:tc>
          <w:tcPr>
            <w:tcW w:w="101" w:type="dxa"/>
            <w:tcBorders/>
            <w:shd w:fill="auto" w:val="clear"/>
            <w:vAlign w:val="bottom"/>
          </w:tcPr>
          <w:p>
            <w:pPr>
              <w:pStyle w:val="TableContents"/>
              <w:spacing w:before="0" w:after="283"/>
              <w:rPr/>
            </w:pPr>
            <w:r>
              <w:rPr/>
              <w:t> </w:t>
            </w:r>
          </w:p>
        </w:tc>
        <w:tc>
          <w:tcPr>
            <w:tcW w:w="3194" w:type="dxa"/>
            <w:tcBorders>
              <w:bottom w:val="single" w:sz="2" w:space="0" w:color="000000"/>
            </w:tcBorders>
            <w:shd w:fill="auto" w:val="clear"/>
            <w:tcMar>
              <w:bottom w:w="28" w:type="dxa"/>
            </w:tcMar>
          </w:tcPr>
          <w:p>
            <w:pPr>
              <w:pStyle w:val="TableContents"/>
              <w:spacing w:before="0" w:after="15"/>
              <w:jc w:val="center"/>
              <w:rPr>
                <w:rFonts w:ascii="Times New Roman" w:hAnsi="Times New Roman"/>
                <w:b/>
                <w:sz w:val="20"/>
              </w:rPr>
            </w:pPr>
            <w:r>
              <w:rPr>
                <w:rFonts w:ascii="Times New Roman" w:hAnsi="Times New Roman"/>
                <w:b/>
                <w:sz w:val="20"/>
              </w:rPr>
              <w:t>65-0043078</w:t>
            </w:r>
          </w:p>
        </w:tc>
      </w:tr>
      <w:tr>
        <w:trPr/>
        <w:tc>
          <w:tcPr>
            <w:tcW w:w="3622"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(State or Other Jurisdiction of Incorporation)</w:t>
            </w:r>
          </w:p>
        </w:tc>
        <w:tc>
          <w:tcPr>
            <w:tcW w:w="101" w:type="dxa"/>
            <w:tcBorders/>
            <w:shd w:fill="auto" w:val="clear"/>
            <w:vAlign w:val="bottom"/>
          </w:tcPr>
          <w:p>
            <w:pPr>
              <w:pStyle w:val="TableContents"/>
              <w:spacing w:before="0" w:after="283"/>
              <w:rPr/>
            </w:pPr>
            <w:r>
              <w:rPr/>
              <w:t> </w:t>
            </w:r>
          </w:p>
        </w:tc>
        <w:tc>
          <w:tcPr>
            <w:tcW w:w="3187"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(Commission File Number)</w:t>
            </w:r>
          </w:p>
        </w:tc>
        <w:tc>
          <w:tcPr>
            <w:tcW w:w="101" w:type="dxa"/>
            <w:tcBorders/>
            <w:shd w:fill="auto" w:val="clear"/>
            <w:vAlign w:val="bottom"/>
          </w:tcPr>
          <w:p>
            <w:pPr>
              <w:pStyle w:val="TableContents"/>
              <w:spacing w:before="0" w:after="283"/>
              <w:rPr/>
            </w:pPr>
            <w:r>
              <w:rPr/>
              <w:t> </w:t>
            </w:r>
          </w:p>
        </w:tc>
        <w:tc>
          <w:tcPr>
            <w:tcW w:w="3194"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(IRS Employer Identification No.)</w:t>
            </w:r>
          </w:p>
        </w:tc>
      </w:tr>
    </w:tbl>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5153"/>
        <w:gridCol w:w="103"/>
        <w:gridCol w:w="4949"/>
      </w:tblGrid>
      <w:tr>
        <w:trPr/>
        <w:tc>
          <w:tcPr>
            <w:tcW w:w="5153" w:type="dxa"/>
            <w:tcBorders/>
            <w:shd w:fill="auto" w:val="clear"/>
            <w:vAlign w:val="center"/>
          </w:tcPr>
          <w:p>
            <w:pPr>
              <w:pStyle w:val="TableContents"/>
              <w:spacing w:before="0" w:after="283"/>
              <w:rPr>
                <w:sz w:val="4"/>
                <w:szCs w:val="4"/>
              </w:rPr>
            </w:pPr>
            <w:r>
              <w:rPr>
                <w:sz w:val="4"/>
                <w:szCs w:val="4"/>
              </w:rPr>
            </w:r>
          </w:p>
        </w:tc>
        <w:tc>
          <w:tcPr>
            <w:tcW w:w="103" w:type="dxa"/>
            <w:tcBorders/>
            <w:shd w:fill="auto" w:val="clear"/>
            <w:vAlign w:val="bottom"/>
          </w:tcPr>
          <w:p>
            <w:pPr>
              <w:pStyle w:val="TableContents"/>
              <w:spacing w:before="0" w:after="283"/>
              <w:rPr>
                <w:sz w:val="4"/>
                <w:szCs w:val="4"/>
              </w:rPr>
            </w:pPr>
            <w:r>
              <w:rPr>
                <w:sz w:val="4"/>
                <w:szCs w:val="4"/>
              </w:rPr>
            </w:r>
          </w:p>
        </w:tc>
        <w:tc>
          <w:tcPr>
            <w:tcW w:w="4949" w:type="dxa"/>
            <w:tcBorders/>
            <w:shd w:fill="auto" w:val="clear"/>
            <w:vAlign w:val="center"/>
          </w:tcPr>
          <w:p>
            <w:pPr>
              <w:pStyle w:val="TableContents"/>
              <w:spacing w:before="0" w:after="283"/>
              <w:rPr>
                <w:sz w:val="4"/>
                <w:szCs w:val="4"/>
              </w:rPr>
            </w:pPr>
            <w:r>
              <w:rPr>
                <w:sz w:val="4"/>
                <w:szCs w:val="4"/>
              </w:rPr>
            </w:r>
          </w:p>
        </w:tc>
      </w:tr>
      <w:tr>
        <w:trPr/>
        <w:tc>
          <w:tcPr>
            <w:tcW w:w="5153" w:type="dxa"/>
            <w:tcBorders>
              <w:bottom w:val="single" w:sz="2" w:space="0" w:color="000000"/>
            </w:tcBorders>
            <w:shd w:fill="auto" w:val="clear"/>
            <w:tcMar>
              <w:bottom w:w="28" w:type="dxa"/>
            </w:tcMar>
          </w:tcPr>
          <w:p>
            <w:pPr>
              <w:pStyle w:val="TableContents"/>
              <w:spacing w:before="0" w:after="15"/>
              <w:jc w:val="center"/>
              <w:rPr>
                <w:rFonts w:ascii="Times New Roman" w:hAnsi="Times New Roman"/>
                <w:b/>
                <w:sz w:val="20"/>
              </w:rPr>
            </w:pPr>
            <w:r>
              <w:rPr>
                <w:rFonts w:ascii="Times New Roman" w:hAnsi="Times New Roman"/>
                <w:b/>
                <w:sz w:val="20"/>
              </w:rPr>
              <w:t>621 NW 53rd Street, Suite 700, Boca Raton, Florida</w:t>
            </w:r>
          </w:p>
        </w:tc>
        <w:tc>
          <w:tcPr>
            <w:tcW w:w="103" w:type="dxa"/>
            <w:tcBorders/>
            <w:shd w:fill="auto" w:val="clear"/>
            <w:vAlign w:val="bottom"/>
          </w:tcPr>
          <w:p>
            <w:pPr>
              <w:pStyle w:val="TableContents"/>
              <w:spacing w:before="0" w:after="283"/>
              <w:rPr/>
            </w:pPr>
            <w:r>
              <w:rPr/>
              <w:t> </w:t>
            </w:r>
          </w:p>
        </w:tc>
        <w:tc>
          <w:tcPr>
            <w:tcW w:w="4949" w:type="dxa"/>
            <w:tcBorders>
              <w:bottom w:val="single" w:sz="2" w:space="0" w:color="000000"/>
            </w:tcBorders>
            <w:shd w:fill="auto" w:val="clear"/>
            <w:tcMar>
              <w:bottom w:w="28" w:type="dxa"/>
            </w:tcMar>
          </w:tcPr>
          <w:p>
            <w:pPr>
              <w:pStyle w:val="TableContents"/>
              <w:spacing w:before="0" w:after="15"/>
              <w:jc w:val="center"/>
              <w:rPr>
                <w:rFonts w:ascii="Times New Roman" w:hAnsi="Times New Roman"/>
                <w:b/>
                <w:sz w:val="20"/>
              </w:rPr>
            </w:pPr>
            <w:r>
              <w:rPr>
                <w:rFonts w:ascii="Times New Roman" w:hAnsi="Times New Roman"/>
                <w:b/>
                <w:sz w:val="20"/>
              </w:rPr>
              <w:t>33487</w:t>
            </w:r>
          </w:p>
        </w:tc>
      </w:tr>
      <w:tr>
        <w:trPr/>
        <w:tc>
          <w:tcPr>
            <w:tcW w:w="5153"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(Address of Principal Executive Offices)</w:t>
            </w:r>
          </w:p>
        </w:tc>
        <w:tc>
          <w:tcPr>
            <w:tcW w:w="103" w:type="dxa"/>
            <w:tcBorders/>
            <w:shd w:fill="auto" w:val="clear"/>
            <w:vAlign w:val="bottom"/>
          </w:tcPr>
          <w:p>
            <w:pPr>
              <w:pStyle w:val="TableContents"/>
              <w:spacing w:before="0" w:after="283"/>
              <w:rPr/>
            </w:pPr>
            <w:r>
              <w:rPr/>
              <w:t> </w:t>
            </w:r>
          </w:p>
        </w:tc>
        <w:tc>
          <w:tcPr>
            <w:tcW w:w="4949"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(Zip Code)</w:t>
            </w:r>
          </w:p>
        </w:tc>
      </w:tr>
    </w:tbl>
    <w:p>
      <w:pPr>
        <w:pStyle w:val="TextBody"/>
        <w:spacing w:before="0" w:after="0"/>
        <w:rPr/>
      </w:pPr>
      <w:r>
        <w:rPr/>
        <w:t> </w:t>
      </w:r>
    </w:p>
    <w:p>
      <w:pPr>
        <w:pStyle w:val="TextBody"/>
        <w:spacing w:before="180" w:after="0"/>
        <w:rPr>
          <w:rFonts w:ascii="Times New Roman" w:hAnsi="Times New Roman"/>
          <w:sz w:val="20"/>
        </w:rPr>
      </w:pPr>
      <w:r>
        <w:rPr>
          <w:rFonts w:ascii="Times New Roman" w:hAnsi="Times New Roman"/>
          <w:sz w:val="20"/>
        </w:rPr>
        <w:t>Registrants telephone number, including area code </w:t>
      </w:r>
      <w:r>
        <w:rPr>
          <w:rFonts w:ascii="Times New Roman" w:hAnsi="Times New Roman"/>
          <w:b/>
          <w:sz w:val="20"/>
          <w:u w:val="single"/>
        </w:rPr>
        <w:t>(561) 893-0101                                                                                                           </w:t>
      </w:r>
      <w:r>
        <w:rPr>
          <w:rFonts w:ascii="Times New Roman" w:hAnsi="Times New Roman"/>
          <w:b/>
          <w:sz w:val="20"/>
        </w:rPr>
        <w:t xml:space="preserve"> </w:t>
      </w:r>
    </w:p>
    <w:p>
      <w:pPr>
        <w:pStyle w:val="TextBody"/>
        <w:spacing w:before="360" w:after="0"/>
        <w:jc w:val="center"/>
        <w:rPr>
          <w:rFonts w:ascii="Times New Roman" w:hAnsi="Times New Roman"/>
          <w:b/>
          <w:sz w:val="20"/>
        </w:rPr>
      </w:pPr>
      <w:r>
        <w:rPr>
          <w:rFonts w:ascii="Times New Roman" w:hAnsi="Times New Roman"/>
          <w:b/>
          <w:sz w:val="20"/>
        </w:rPr>
        <w:t xml:space="preserve">N/A </w:t>
      </w:r>
    </w:p>
    <w:p>
      <w:pPr>
        <w:pStyle w:val="TextBody"/>
        <w:pBdr>
          <w:bottom w:val="single" w:sz="4" w:space="1" w:color="000000"/>
        </w:pBdr>
        <w:spacing w:before="0" w:after="30"/>
        <w:rPr/>
      </w:pPr>
      <w:r>
        <w:rPr/>
        <w:t> </w:t>
      </w:r>
    </w:p>
    <w:p>
      <w:pPr>
        <w:pStyle w:val="TextBody"/>
        <w:spacing w:before="0" w:after="0"/>
        <w:jc w:val="center"/>
        <w:rPr>
          <w:rFonts w:ascii="Times New Roman" w:hAnsi="Times New Roman"/>
          <w:sz w:val="20"/>
        </w:rPr>
      </w:pPr>
      <w:r>
        <w:rPr>
          <w:rFonts w:ascii="Times New Roman" w:hAnsi="Times New Roman"/>
          <w:sz w:val="20"/>
        </w:rPr>
        <w:t xml:space="preserve">(Former Name or Former Address, if Changed Since Last Report) </w:t>
      </w:r>
    </w:p>
    <w:p>
      <w:pPr>
        <w:pStyle w:val="TextBody"/>
        <w:spacing w:before="180" w:after="0"/>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w:t>
      </w:r>
      <w:r>
        <w:rPr>
          <w:rFonts w:ascii="Times New Roman" w:hAnsi="Times New Roman"/>
          <w:i/>
          <w:sz w:val="20"/>
        </w:rPr>
        <w:t xml:space="preserve">see </w:t>
      </w:r>
      <w:r>
        <w:rPr>
          <w:rFonts w:ascii="Times New Roman" w:hAnsi="Times New Roman"/>
          <w:sz w:val="20"/>
        </w:rPr>
        <w:t xml:space="preserve">General Instruction A.2. below):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Written communications pursuant to Rule 425 under the Securities Act (17 CFR 230.425)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Soliciting material pursuant to Rule 14a-12 under the Exchange Act (17 CFR 240.14a-12)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Pre-commencement communications pursuant to Rule 14d-2(b) under the Exchange Act (17 CFR 240.14d-2(b))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Pre-commencement communications pursuant to Rule 13e-4(c) under the Exchange Act (17 CFR 240.13e-4(c)) </w:t>
            </w:r>
          </w:p>
        </w:tc>
      </w:tr>
    </w:tbl>
    <w:p>
      <w:pPr>
        <w:pStyle w:val="TextBody"/>
        <w:spacing w:before="0" w:after="0"/>
        <w:rPr/>
      </w:pPr>
      <w:r>
        <w:rPr/>
        <w:t> </w:t>
      </w:r>
    </w:p>
    <w:p>
      <w:pPr>
        <w:pStyle w:val="TextBody"/>
        <w:pBdr>
          <w:bottom w:val="single" w:sz="4" w:space="1" w:color="000000"/>
        </w:pBdr>
        <w:spacing w:before="0" w:after="0"/>
        <w:rPr/>
      </w:pPr>
      <w:r>
        <w:rPr/>
        <w:t> </w:t>
      </w:r>
    </w:p>
    <w:p>
      <w:pPr>
        <w:pStyle w:val="TextBody"/>
        <w:pBdr>
          <w:bottom w:val="single" w:sz="4" w:space="1" w:color="000000"/>
        </w:pBdr>
        <w:spacing w:lineRule="atLeast" w:line="141" w:before="0" w:after="30"/>
        <w:rPr/>
      </w:pPr>
      <w:r>
        <w:rPr/>
        <w:t> </w:t>
      </w:r>
      <w:r>
        <w:br w:type="page"/>
      </w:r>
    </w:p>
    <w:p>
      <w:pPr>
        <w:pStyle w:val="HorizontalLine"/>
        <w:pBdr>
          <w:bottom w:val="double" w:sz="6" w:space="0" w:color="808080"/>
        </w:pBdr>
        <w:rPr/>
      </w:pPr>
      <w:r>
        <w:rPr/>
      </w:r>
    </w:p>
    <w:p>
      <w:pPr>
        <w:pStyle w:val="TextBody"/>
        <w:spacing w:before="0" w:after="0"/>
        <w:rPr>
          <w:rFonts w:ascii="Times New Roman" w:hAnsi="Times New Roman"/>
          <w:b/>
          <w:sz w:val="20"/>
        </w:rPr>
      </w:pPr>
      <w:r>
        <w:rPr>
          <w:rFonts w:ascii="Times New Roman" w:hAnsi="Times New Roman"/>
          <w:b/>
          <w:sz w:val="20"/>
        </w:rPr>
        <w:t xml:space="preserve">Section 1  Registrants Business and Operations </w:t>
      </w:r>
    </w:p>
    <w:p>
      <w:pPr>
        <w:pStyle w:val="TextBody"/>
        <w:spacing w:before="90" w:after="0"/>
        <w:rPr>
          <w:rFonts w:ascii="Times New Roman" w:hAnsi="Times New Roman"/>
          <w:b/>
          <w:sz w:val="20"/>
        </w:rPr>
      </w:pPr>
      <w:r>
        <w:rPr>
          <w:rFonts w:ascii="Times New Roman" w:hAnsi="Times New Roman"/>
          <w:b/>
          <w:sz w:val="20"/>
        </w:rPr>
        <w:t xml:space="preserve">Item 1.01 Entry into a Material Definitive Agreement. </w:t>
      </w:r>
    </w:p>
    <w:p>
      <w:pPr>
        <w:pStyle w:val="TextBody"/>
        <w:spacing w:before="90" w:after="0"/>
        <w:rPr>
          <w:rFonts w:ascii="Times New Roman" w:hAnsi="Times New Roman"/>
          <w:sz w:val="20"/>
        </w:rPr>
      </w:pPr>
      <w:r>
        <w:rPr>
          <w:rFonts w:ascii="Times New Roman" w:hAnsi="Times New Roman"/>
          <w:sz w:val="20"/>
        </w:rPr>
        <w:t xml:space="preserve">On August 30, 2012, The GEO Group, Inc. (GEO) entered into Amendment No. 3, dated as of August 30, 2012, to the Credit Agreement dated as of August 4, 2010, by and among GEO, the guarantors party thereto and BNP Paribas, as administrative agent, as previously amended by Amendment No. 1, dated as of February 8, 2011, and Amendment No. 2, dated as of May 2, 2011 (Amendment No. 3). Amendment No. 3, among other things, resets GEOs restricted payment basket to $50 million and increases the Pro Forma Senior Secured Leverage Ratio test to 2.75 to 1.00 from 2.50 to 1.00. Additionally, Amendment No. 3 provides that the aggregate principal amount of all incremental loan commitments established after August 30, 2012 plus the aggregate principal amount of all revolving credit commitment increases obtained after August 30, 2012 shall not exceed $250,000,000. </w:t>
      </w:r>
    </w:p>
    <w:p>
      <w:pPr>
        <w:pStyle w:val="TextBody"/>
        <w:spacing w:before="180" w:after="0"/>
        <w:rPr>
          <w:rFonts w:ascii="Times New Roman" w:hAnsi="Times New Roman"/>
          <w:sz w:val="20"/>
        </w:rPr>
      </w:pPr>
      <w:r>
        <w:rPr>
          <w:rFonts w:ascii="Times New Roman" w:hAnsi="Times New Roman"/>
          <w:sz w:val="20"/>
        </w:rPr>
        <w:t xml:space="preserve">Also on August 30, 2012, GEO entered into the Series A-3 Incremental Loan Agreement dated as of August 30, 2012, by and among GEO, the lenders party thereto and BNP Paribas, as administrative agent ( the Series A-3 Incremental Loan Agreement). Under the terms of the Series A-3 Incremental Loan Agreement, GEO borrowed an aggregate principal amount of $100,000,000 to fund the purchase price for the acquisition by GEO of all of the outstanding partnership interests in Municipal Corrections Finance L.P. (MCF), redeem the 8.47% Taxable Revenue Bonds, Series 2001, due August 1, 2016 issued by MCF (the MCF Bonds) and pay fees, commissions, costs and expenses relating to the foregoing. The new incremental term loan bears interest at the same rate as GEOs existing Tranche A Term Loans at LIBOR plus 2.75% and matures in August 2015. </w:t>
      </w:r>
    </w:p>
    <w:p>
      <w:pPr>
        <w:pStyle w:val="TextBody"/>
        <w:spacing w:before="180" w:after="0"/>
        <w:rPr>
          <w:rFonts w:ascii="Times New Roman" w:hAnsi="Times New Roman"/>
          <w:sz w:val="20"/>
        </w:rPr>
      </w:pPr>
      <w:r>
        <w:rPr>
          <w:rFonts w:ascii="Times New Roman" w:hAnsi="Times New Roman"/>
          <w:sz w:val="20"/>
        </w:rPr>
        <w:t xml:space="preserve">The foregoing summaries are qualified in their entirety by reference to Amendment No. 3 and the Series A-3 Incremental Loan Agreement, copies of which are filed herewith as Exhibits 10.1 and 10.2, respectively. </w:t>
      </w:r>
    </w:p>
    <w:p>
      <w:pPr>
        <w:pStyle w:val="TextBody"/>
        <w:spacing w:before="270" w:after="0"/>
        <w:rPr>
          <w:rFonts w:ascii="Times New Roman" w:hAnsi="Times New Roman"/>
          <w:b/>
          <w:sz w:val="20"/>
        </w:rPr>
      </w:pPr>
      <w:r>
        <w:rPr>
          <w:rFonts w:ascii="Times New Roman" w:hAnsi="Times New Roman"/>
          <w:b/>
          <w:sz w:val="20"/>
        </w:rPr>
        <w:t xml:space="preserve">Section 2  Financial Information </w:t>
      </w:r>
    </w:p>
    <w:p>
      <w:pPr>
        <w:pStyle w:val="TextBody"/>
        <w:spacing w:before="90" w:after="0"/>
        <w:rPr>
          <w:rFonts w:ascii="Times New Roman" w:hAnsi="Times New Roman"/>
          <w:b/>
          <w:sz w:val="20"/>
        </w:rPr>
      </w:pPr>
      <w:r>
        <w:rPr>
          <w:rFonts w:ascii="Times New Roman" w:hAnsi="Times New Roman"/>
          <w:b/>
          <w:sz w:val="20"/>
        </w:rPr>
        <w:t xml:space="preserve">Item 2.03 Creation of a Direct Financial Obligation or an Obligation under an Off-Balance Sheet Arrangement of a Registrant. </w:t>
      </w:r>
    </w:p>
    <w:p>
      <w:pPr>
        <w:pStyle w:val="TextBody"/>
        <w:spacing w:before="180" w:after="0"/>
        <w:rPr>
          <w:rFonts w:ascii="Times New Roman" w:hAnsi="Times New Roman"/>
          <w:sz w:val="20"/>
        </w:rPr>
      </w:pPr>
      <w:r>
        <w:rPr>
          <w:rFonts w:ascii="Times New Roman" w:hAnsi="Times New Roman"/>
          <w:sz w:val="20"/>
        </w:rPr>
        <w:t xml:space="preserve">The information set forth above in Item 1.01 Entry into a Material Definitive Agreement is incorporated by reference herein. </w:t>
      </w:r>
    </w:p>
    <w:p>
      <w:pPr>
        <w:pStyle w:val="TextBody"/>
        <w:spacing w:before="270" w:after="0"/>
        <w:rPr>
          <w:rFonts w:ascii="Times New Roman" w:hAnsi="Times New Roman"/>
          <w:b/>
          <w:sz w:val="20"/>
        </w:rPr>
      </w:pPr>
      <w:r>
        <w:rPr>
          <w:rFonts w:ascii="Times New Roman" w:hAnsi="Times New Roman"/>
          <w:b/>
          <w:sz w:val="20"/>
        </w:rPr>
        <w:t xml:space="preserve">Section 8  Other Events </w:t>
      </w:r>
    </w:p>
    <w:p>
      <w:pPr>
        <w:pStyle w:val="TextBody"/>
        <w:spacing w:before="90" w:after="0"/>
        <w:rPr>
          <w:rFonts w:ascii="Times New Roman" w:hAnsi="Times New Roman"/>
          <w:b/>
          <w:sz w:val="20"/>
        </w:rPr>
      </w:pPr>
      <w:r>
        <w:rPr>
          <w:rFonts w:ascii="Times New Roman" w:hAnsi="Times New Roman"/>
          <w:b/>
          <w:sz w:val="20"/>
        </w:rPr>
        <w:t xml:space="preserve">Item 8.01 Other Events. </w:t>
      </w:r>
    </w:p>
    <w:p>
      <w:pPr>
        <w:pStyle w:val="TextBody"/>
        <w:spacing w:before="90" w:after="0"/>
        <w:rPr>
          <w:rFonts w:ascii="Times New Roman" w:hAnsi="Times New Roman"/>
          <w:sz w:val="20"/>
        </w:rPr>
      </w:pPr>
      <w:r>
        <w:rPr>
          <w:rFonts w:ascii="Times New Roman" w:hAnsi="Times New Roman"/>
          <w:sz w:val="20"/>
        </w:rPr>
        <w:t xml:space="preserve">On August 31, 2012, GEO closed its previously announced purchase of 100% of the partnership interests of MCF for approximately $27 million in cash plus an additional amount of approximately $10 million in respect of cash previously held in escrow for the benefit of MCF and subsequently released to GEO. Concurrently with the acquisition, the indenture relating to the MCF Bonds was satisfied and discharged as of August 31, 2012 and the MCF Bonds were redeemed, with an effective date of September 4, 2012, for approximately $67 million paid by GEO (such amount after giving effect to bond cash reserves and the inclusion of a make-whole premium of approximately $15 million). </w:t>
      </w:r>
    </w:p>
    <w:p>
      <w:pPr>
        <w:pStyle w:val="TextBody"/>
        <w:spacing w:before="270" w:after="0"/>
        <w:rPr>
          <w:rFonts w:ascii="Times New Roman" w:hAnsi="Times New Roman"/>
          <w:sz w:val="20"/>
        </w:rPr>
      </w:pPr>
      <w:r>
        <w:rPr>
          <w:rFonts w:ascii="Times New Roman" w:hAnsi="Times New Roman"/>
          <w:sz w:val="20"/>
        </w:rPr>
        <w:t xml:space="preserve">A copy of GEOs press release relating to the closing of the acquisition is filed herewith as Exhibit 99.1.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rPr/>
      </w:pPr>
      <w:r>
        <w:rPr/>
      </w:r>
    </w:p>
    <w:p>
      <w:pPr>
        <w:pStyle w:val="TextBody"/>
        <w:spacing w:before="0" w:after="0"/>
        <w:rPr>
          <w:rFonts w:ascii="Times New Roman" w:hAnsi="Times New Roman"/>
          <w:b/>
          <w:sz w:val="20"/>
        </w:rPr>
      </w:pPr>
      <w:r>
        <w:rPr>
          <w:rFonts w:ascii="Times New Roman" w:hAnsi="Times New Roman"/>
          <w:b/>
          <w:sz w:val="20"/>
        </w:rPr>
        <w:t xml:space="preserve">Section 9  Financial Statements and Exhibits </w:t>
      </w:r>
    </w:p>
    <w:p>
      <w:pPr>
        <w:pStyle w:val="TextBody"/>
        <w:spacing w:before="90" w:after="0"/>
        <w:rPr>
          <w:rFonts w:ascii="Times New Roman" w:hAnsi="Times New Roman"/>
          <w:b/>
          <w:sz w:val="20"/>
        </w:rPr>
      </w:pPr>
      <w:r>
        <w:rPr>
          <w:rFonts w:ascii="Times New Roman" w:hAnsi="Times New Roman"/>
          <w:b/>
          <w:sz w:val="20"/>
        </w:rPr>
        <w:t xml:space="preserve">Item 9.01 Financial Statements and Exhibits.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(d)</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Exhibits </w:t>
            </w:r>
          </w:p>
        </w:tc>
      </w:tr>
    </w:tbl>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484"/>
        <w:gridCol w:w="522"/>
        <w:gridCol w:w="9199"/>
      </w:tblGrid>
      <w:tr>
        <w:trPr/>
        <w:tc>
          <w:tcPr>
            <w:tcW w:w="484" w:type="dxa"/>
            <w:tcBorders/>
            <w:shd w:fill="auto" w:val="clear"/>
            <w:vAlign w:val="center"/>
          </w:tcPr>
          <w:p>
            <w:pPr>
              <w:pStyle w:val="TableContents"/>
              <w:spacing w:before="0" w:after="283"/>
              <w:rPr>
                <w:sz w:val="4"/>
                <w:szCs w:val="4"/>
              </w:rPr>
            </w:pPr>
            <w:r>
              <w:rPr>
                <w:sz w:val="4"/>
                <w:szCs w:val="4"/>
              </w:rPr>
            </w:r>
          </w:p>
        </w:tc>
        <w:tc>
          <w:tcPr>
            <w:tcW w:w="522" w:type="dxa"/>
            <w:tcBorders/>
            <w:shd w:fill="auto" w:val="clear"/>
            <w:vAlign w:val="bottom"/>
          </w:tcPr>
          <w:p>
            <w:pPr>
              <w:pStyle w:val="TableContents"/>
              <w:spacing w:before="0" w:after="283"/>
              <w:rPr>
                <w:sz w:val="4"/>
                <w:szCs w:val="4"/>
              </w:rPr>
            </w:pPr>
            <w:r>
              <w:rPr>
                <w:sz w:val="4"/>
                <w:szCs w:val="4"/>
              </w:rPr>
            </w:r>
          </w:p>
        </w:tc>
        <w:tc>
          <w:tcPr>
            <w:tcW w:w="9199" w:type="dxa"/>
            <w:tcBorders/>
            <w:shd w:fill="auto" w:val="clear"/>
            <w:vAlign w:val="center"/>
          </w:tcPr>
          <w:p>
            <w:pPr>
              <w:pStyle w:val="TableContents"/>
              <w:spacing w:before="0" w:after="283"/>
              <w:rPr>
                <w:sz w:val="4"/>
                <w:szCs w:val="4"/>
              </w:rPr>
            </w:pPr>
            <w:r>
              <w:rPr>
                <w:sz w:val="4"/>
                <w:szCs w:val="4"/>
              </w:rPr>
            </w:r>
          </w:p>
        </w:tc>
      </w:tr>
      <w:tr>
        <w:trPr/>
        <w:tc>
          <w:tcPr>
            <w:tcW w:w="484" w:type="dxa"/>
            <w:tcBorders/>
            <w:shd w:fill="auto" w:val="clear"/>
            <w:vAlign w:val="bottom"/>
          </w:tcPr>
          <w:p>
            <w:pPr>
              <w:pStyle w:val="TableContents"/>
              <w:pBdr>
                <w:bottom w:val="single" w:sz="2" w:space="1" w:color="000000"/>
              </w:pBdr>
              <w:spacing w:before="0" w:after="283"/>
              <w:rPr>
                <w:rFonts w:ascii="Times New Roman" w:hAnsi="Times New Roman"/>
                <w:b/>
                <w:sz w:val="14"/>
              </w:rPr>
            </w:pPr>
            <w:r>
              <w:rPr>
                <w:rFonts w:ascii="Times New Roman" w:hAnsi="Times New Roman"/>
                <w:b/>
                <w:sz w:val="14"/>
              </w:rPr>
              <w:t>Exhibit</w:t>
              <w:br/>
              <w:t>No.</w:t>
            </w:r>
          </w:p>
        </w:tc>
        <w:tc>
          <w:tcPr>
            <w:tcW w:w="522" w:type="dxa"/>
            <w:tcBorders/>
            <w:shd w:fill="auto" w:val="clear"/>
            <w:vAlign w:val="bottom"/>
          </w:tcPr>
          <w:p>
            <w:pPr>
              <w:pStyle w:val="TableContents"/>
              <w:spacing w:before="0" w:after="283"/>
              <w:rPr/>
            </w:pPr>
            <w:r>
              <w:rPr/>
              <w:t>  </w:t>
            </w:r>
          </w:p>
        </w:tc>
        <w:tc>
          <w:tcPr>
            <w:tcW w:w="9199" w:type="dxa"/>
            <w:tcBorders>
              <w:bottom w:val="single" w:sz="2" w:space="0" w:color="000000"/>
            </w:tcBorders>
            <w:shd w:fill="auto" w:val="clear"/>
            <w:tcMar>
              <w:bottom w:w="28" w:type="dxa"/>
            </w:tcMar>
            <w:vAlign w:val="bottom"/>
          </w:tcPr>
          <w:p>
            <w:pPr>
              <w:pStyle w:val="TableContents"/>
              <w:spacing w:before="0" w:after="15"/>
              <w:jc w:val="center"/>
              <w:rPr>
                <w:rFonts w:ascii="Times New Roman" w:hAnsi="Times New Roman"/>
                <w:b/>
                <w:sz w:val="14"/>
              </w:rPr>
            </w:pPr>
            <w:r>
              <w:rPr>
                <w:rFonts w:ascii="Times New Roman" w:hAnsi="Times New Roman"/>
                <w:b/>
                <w:sz w:val="14"/>
              </w:rPr>
              <w:t>Description</w:t>
            </w:r>
          </w:p>
        </w:tc>
      </w:tr>
      <w:tr>
        <w:trPr/>
        <w:tc>
          <w:tcPr>
            <w:tcW w:w="484" w:type="dxa"/>
            <w:tcBorders/>
            <w:shd w:fill="auto" w:val="clear"/>
          </w:tcPr>
          <w:p>
            <w:pPr>
              <w:pStyle w:val="TableContents"/>
              <w:spacing w:before="0" w:after="283"/>
              <w:rPr>
                <w:rFonts w:ascii="Times New Roman" w:hAnsi="Times New Roman"/>
                <w:sz w:val="20"/>
              </w:rPr>
            </w:pPr>
            <w:r>
              <w:rPr>
                <w:rFonts w:ascii="Times New Roman" w:hAnsi="Times New Roman"/>
                <w:sz w:val="20"/>
              </w:rPr>
              <w:t>10.1</w:t>
            </w:r>
          </w:p>
        </w:tc>
        <w:tc>
          <w:tcPr>
            <w:tcW w:w="522" w:type="dxa"/>
            <w:tcBorders/>
            <w:shd w:fill="auto" w:val="clear"/>
            <w:vAlign w:val="bottom"/>
          </w:tcPr>
          <w:p>
            <w:pPr>
              <w:pStyle w:val="TableContents"/>
              <w:spacing w:before="0" w:after="283"/>
              <w:rPr/>
            </w:pPr>
            <w:r>
              <w:rPr/>
              <w:t>  </w:t>
            </w:r>
          </w:p>
        </w:tc>
        <w:tc>
          <w:tcPr>
            <w:tcW w:w="919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Amendment No. 3, dated as of August 30, 2012, to the Credit Agreement dated as of August 4, 2010 among The GEO Group, Inc., as Borrower, certain of The GEO Group, Inc.s subsidiaries, as Guarantors and BNP Paribas, as Administrative Agent.</w:t>
            </w:r>
          </w:p>
        </w:tc>
      </w:tr>
      <w:tr>
        <w:trPr>
          <w:trHeight w:val="120" w:hRule="atLeast"/>
        </w:trPr>
        <w:tc>
          <w:tcPr>
            <w:tcW w:w="484" w:type="dxa"/>
            <w:tcBorders/>
            <w:shd w:fill="auto" w:val="clear"/>
            <w:vAlign w:val="center"/>
          </w:tcPr>
          <w:p>
            <w:pPr>
              <w:pStyle w:val="TableContents"/>
              <w:spacing w:before="0" w:after="283"/>
              <w:rPr>
                <w:sz w:val="4"/>
                <w:szCs w:val="4"/>
              </w:rPr>
            </w:pPr>
            <w:r>
              <w:rPr>
                <w:sz w:val="4"/>
                <w:szCs w:val="4"/>
              </w:rPr>
            </w:r>
          </w:p>
        </w:tc>
        <w:tc>
          <w:tcPr>
            <w:tcW w:w="9721" w:type="dxa"/>
            <w:gridSpan w:val="2"/>
            <w:tcBorders/>
            <w:shd w:fill="auto" w:val="clear"/>
            <w:vAlign w:val="center"/>
          </w:tcPr>
          <w:p>
            <w:pPr>
              <w:pStyle w:val="TableContents"/>
              <w:spacing w:before="0" w:after="283"/>
              <w:rPr>
                <w:sz w:val="4"/>
                <w:szCs w:val="4"/>
              </w:rPr>
            </w:pPr>
            <w:r>
              <w:rPr>
                <w:sz w:val="4"/>
                <w:szCs w:val="4"/>
              </w:rPr>
            </w:r>
          </w:p>
        </w:tc>
      </w:tr>
      <w:tr>
        <w:trPr/>
        <w:tc>
          <w:tcPr>
            <w:tcW w:w="484" w:type="dxa"/>
            <w:tcBorders/>
            <w:shd w:fill="auto" w:val="clear"/>
          </w:tcPr>
          <w:p>
            <w:pPr>
              <w:pStyle w:val="TableContents"/>
              <w:spacing w:before="0" w:after="283"/>
              <w:rPr>
                <w:rFonts w:ascii="Times New Roman" w:hAnsi="Times New Roman"/>
                <w:sz w:val="20"/>
              </w:rPr>
            </w:pPr>
            <w:r>
              <w:rPr>
                <w:rFonts w:ascii="Times New Roman" w:hAnsi="Times New Roman"/>
                <w:sz w:val="20"/>
              </w:rPr>
              <w:t>10.2</w:t>
            </w:r>
          </w:p>
        </w:tc>
        <w:tc>
          <w:tcPr>
            <w:tcW w:w="522" w:type="dxa"/>
            <w:tcBorders/>
            <w:shd w:fill="auto" w:val="clear"/>
            <w:vAlign w:val="bottom"/>
          </w:tcPr>
          <w:p>
            <w:pPr>
              <w:pStyle w:val="TableContents"/>
              <w:spacing w:before="0" w:after="283"/>
              <w:rPr/>
            </w:pPr>
            <w:r>
              <w:rPr/>
              <w:t>  </w:t>
            </w:r>
          </w:p>
        </w:tc>
        <w:tc>
          <w:tcPr>
            <w:tcW w:w="919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Series A-3 Incremental Loan Agreement, dated as of August 30, 2012, among The GEO Group, Inc. as Borrower, the lenders signatory thereto and BNP Paribas, as Administrative Agent (portions of this exhibit have been omitted and filed separately with the Securities and Exchange Commission pursuant to a request for confidential treatment).</w:t>
            </w:r>
          </w:p>
        </w:tc>
      </w:tr>
      <w:tr>
        <w:trPr>
          <w:trHeight w:val="120" w:hRule="atLeast"/>
        </w:trPr>
        <w:tc>
          <w:tcPr>
            <w:tcW w:w="484" w:type="dxa"/>
            <w:tcBorders/>
            <w:shd w:fill="auto" w:val="clear"/>
            <w:vAlign w:val="center"/>
          </w:tcPr>
          <w:p>
            <w:pPr>
              <w:pStyle w:val="TableContents"/>
              <w:spacing w:before="0" w:after="283"/>
              <w:rPr>
                <w:sz w:val="4"/>
                <w:szCs w:val="4"/>
              </w:rPr>
            </w:pPr>
            <w:r>
              <w:rPr>
                <w:sz w:val="4"/>
                <w:szCs w:val="4"/>
              </w:rPr>
            </w:r>
          </w:p>
        </w:tc>
        <w:tc>
          <w:tcPr>
            <w:tcW w:w="9721" w:type="dxa"/>
            <w:gridSpan w:val="2"/>
            <w:tcBorders/>
            <w:shd w:fill="auto" w:val="clear"/>
            <w:vAlign w:val="center"/>
          </w:tcPr>
          <w:p>
            <w:pPr>
              <w:pStyle w:val="TableContents"/>
              <w:spacing w:before="0" w:after="283"/>
              <w:rPr>
                <w:sz w:val="4"/>
                <w:szCs w:val="4"/>
              </w:rPr>
            </w:pPr>
            <w:r>
              <w:rPr>
                <w:sz w:val="4"/>
                <w:szCs w:val="4"/>
              </w:rPr>
            </w:r>
          </w:p>
        </w:tc>
      </w:tr>
      <w:tr>
        <w:trPr/>
        <w:tc>
          <w:tcPr>
            <w:tcW w:w="484" w:type="dxa"/>
            <w:tcBorders/>
            <w:shd w:fill="auto" w:val="clear"/>
          </w:tcPr>
          <w:p>
            <w:pPr>
              <w:pStyle w:val="TableContents"/>
              <w:spacing w:before="0" w:after="283"/>
              <w:rPr>
                <w:rFonts w:ascii="Times New Roman" w:hAnsi="Times New Roman"/>
                <w:sz w:val="20"/>
              </w:rPr>
            </w:pPr>
            <w:r>
              <w:rPr>
                <w:rFonts w:ascii="Times New Roman" w:hAnsi="Times New Roman"/>
                <w:sz w:val="20"/>
              </w:rPr>
              <w:t>99.1</w:t>
            </w:r>
          </w:p>
        </w:tc>
        <w:tc>
          <w:tcPr>
            <w:tcW w:w="522" w:type="dxa"/>
            <w:tcBorders/>
            <w:shd w:fill="auto" w:val="clear"/>
            <w:vAlign w:val="bottom"/>
          </w:tcPr>
          <w:p>
            <w:pPr>
              <w:pStyle w:val="TableContents"/>
              <w:spacing w:before="0" w:after="283"/>
              <w:rPr/>
            </w:pPr>
            <w:r>
              <w:rPr/>
              <w:t>  </w:t>
            </w:r>
          </w:p>
        </w:tc>
        <w:tc>
          <w:tcPr>
            <w:tcW w:w="919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Press release, dated September 5, 2012, announcing the closing of The GEO Group, Inc.s acquisition of 100% of the partnership interests of Municipal Corrections Finance L.P.</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SIGNATURES </w:t>
      </w:r>
    </w:p>
    <w:p>
      <w:pPr>
        <w:pStyle w:val="TextBody"/>
        <w:spacing w:before="180" w:after="0"/>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691"/>
        <w:gridCol w:w="111"/>
        <w:gridCol w:w="388"/>
        <w:gridCol w:w="111"/>
        <w:gridCol w:w="260"/>
        <w:gridCol w:w="111"/>
        <w:gridCol w:w="4533"/>
      </w:tblGrid>
      <w:tr>
        <w:trPr/>
        <w:tc>
          <w:tcPr>
            <w:tcW w:w="469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bottom"/>
          </w:tcPr>
          <w:p>
            <w:pPr>
              <w:pStyle w:val="TableContents"/>
              <w:spacing w:before="0" w:after="283"/>
              <w:rPr>
                <w:sz w:val="4"/>
                <w:szCs w:val="4"/>
              </w:rPr>
            </w:pPr>
            <w:r>
              <w:rPr>
                <w:sz w:val="4"/>
                <w:szCs w:val="4"/>
              </w:rPr>
            </w:r>
          </w:p>
        </w:tc>
        <w:tc>
          <w:tcPr>
            <w:tcW w:w="388"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bottom"/>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bottom"/>
          </w:tcPr>
          <w:p>
            <w:pPr>
              <w:pStyle w:val="TableContents"/>
              <w:spacing w:before="0" w:after="283"/>
              <w:rPr>
                <w:sz w:val="4"/>
                <w:szCs w:val="4"/>
              </w:rPr>
            </w:pPr>
            <w:r>
              <w:rPr>
                <w:sz w:val="4"/>
                <w:szCs w:val="4"/>
              </w:rPr>
            </w:r>
          </w:p>
        </w:tc>
        <w:tc>
          <w:tcPr>
            <w:tcW w:w="4533" w:type="dxa"/>
            <w:tcBorders/>
            <w:shd w:fill="auto" w:val="clear"/>
            <w:vAlign w:val="center"/>
          </w:tcPr>
          <w:p>
            <w:pPr>
              <w:pStyle w:val="TableContents"/>
              <w:spacing w:before="0" w:after="283"/>
              <w:rPr>
                <w:sz w:val="4"/>
                <w:szCs w:val="4"/>
              </w:rPr>
            </w:pPr>
            <w:r>
              <w:rPr>
                <w:sz w:val="4"/>
                <w:szCs w:val="4"/>
              </w:rPr>
            </w:r>
          </w:p>
        </w:tc>
      </w:tr>
      <w:tr>
        <w:trPr/>
        <w:tc>
          <w:tcPr>
            <w:tcW w:w="4691" w:type="dxa"/>
            <w:tcBorders/>
            <w:shd w:fill="auto" w:val="clear"/>
          </w:tcPr>
          <w:p>
            <w:pPr>
              <w:pStyle w:val="TableContents"/>
              <w:spacing w:before="0" w:after="283"/>
              <w:rPr>
                <w:sz w:val="4"/>
                <w:szCs w:val="4"/>
              </w:rPr>
            </w:pPr>
            <w:r>
              <w:rPr>
                <w:sz w:val="4"/>
                <w:szCs w:val="4"/>
              </w:rPr>
            </w:r>
          </w:p>
        </w:tc>
        <w:tc>
          <w:tcPr>
            <w:tcW w:w="111" w:type="dxa"/>
            <w:tcBorders/>
            <w:shd w:fill="auto" w:val="clear"/>
            <w:vAlign w:val="bottom"/>
          </w:tcPr>
          <w:p>
            <w:pPr>
              <w:pStyle w:val="TableContents"/>
              <w:spacing w:before="0" w:after="283"/>
              <w:rPr/>
            </w:pPr>
            <w:r>
              <w:rPr/>
              <w:t> </w:t>
            </w:r>
          </w:p>
        </w:tc>
        <w:tc>
          <w:tcPr>
            <w:tcW w:w="388" w:type="dxa"/>
            <w:tcBorders/>
            <w:shd w:fill="auto" w:val="clear"/>
          </w:tcPr>
          <w:p>
            <w:pPr>
              <w:pStyle w:val="TableContents"/>
              <w:spacing w:before="0" w:after="283"/>
              <w:rPr>
                <w:sz w:val="4"/>
                <w:szCs w:val="4"/>
              </w:rPr>
            </w:pPr>
            <w:r>
              <w:rPr>
                <w:sz w:val="4"/>
                <w:szCs w:val="4"/>
              </w:rPr>
            </w:r>
          </w:p>
        </w:tc>
        <w:tc>
          <w:tcPr>
            <w:tcW w:w="111" w:type="dxa"/>
            <w:tcBorders/>
            <w:shd w:fill="auto" w:val="clear"/>
            <w:vAlign w:val="bottom"/>
          </w:tcPr>
          <w:p>
            <w:pPr>
              <w:pStyle w:val="TableContents"/>
              <w:spacing w:before="0" w:after="283"/>
              <w:rPr/>
            </w:pPr>
            <w:r>
              <w:rPr/>
              <w:t> </w:t>
            </w:r>
          </w:p>
        </w:tc>
        <w:tc>
          <w:tcPr>
            <w:tcW w:w="4904" w:type="dxa"/>
            <w:gridSpan w:val="3"/>
            <w:tcBorders/>
            <w:shd w:fill="auto" w:val="clear"/>
          </w:tcPr>
          <w:p>
            <w:pPr>
              <w:pStyle w:val="TableContents"/>
              <w:spacing w:before="0" w:after="283"/>
              <w:rPr>
                <w:rFonts w:ascii="Times New Roman" w:hAnsi="Times New Roman"/>
                <w:b/>
                <w:sz w:val="20"/>
              </w:rPr>
            </w:pPr>
            <w:r>
              <w:rPr>
                <w:rFonts w:ascii="Times New Roman" w:hAnsi="Times New Roman"/>
                <w:b/>
                <w:sz w:val="20"/>
              </w:rPr>
              <w:t>THE GEO GROUP, INC.</w:t>
            </w:r>
          </w:p>
        </w:tc>
      </w:tr>
      <w:tr>
        <w:trPr>
          <w:trHeight w:val="240" w:hRule="atLeast"/>
        </w:trPr>
        <w:tc>
          <w:tcPr>
            <w:tcW w:w="4691" w:type="dxa"/>
            <w:tcBorders/>
            <w:shd w:fill="auto" w:val="clear"/>
            <w:vAlign w:val="center"/>
          </w:tcPr>
          <w:p>
            <w:pPr>
              <w:pStyle w:val="TableContents"/>
              <w:spacing w:before="0" w:after="283"/>
              <w:rPr>
                <w:sz w:val="4"/>
                <w:szCs w:val="4"/>
              </w:rPr>
            </w:pPr>
            <w:r>
              <w:rPr>
                <w:sz w:val="4"/>
                <w:szCs w:val="4"/>
              </w:rPr>
            </w:r>
          </w:p>
        </w:tc>
        <w:tc>
          <w:tcPr>
            <w:tcW w:w="499" w:type="dxa"/>
            <w:gridSpan w:val="2"/>
            <w:tcBorders/>
            <w:shd w:fill="auto" w:val="clear"/>
            <w:vAlign w:val="center"/>
          </w:tcPr>
          <w:p>
            <w:pPr>
              <w:pStyle w:val="TableContents"/>
              <w:spacing w:before="0" w:after="283"/>
              <w:rPr>
                <w:sz w:val="4"/>
                <w:szCs w:val="4"/>
              </w:rPr>
            </w:pPr>
            <w:r>
              <w:rPr>
                <w:sz w:val="4"/>
                <w:szCs w:val="4"/>
              </w:rPr>
            </w:r>
          </w:p>
        </w:tc>
        <w:tc>
          <w:tcPr>
            <w:tcW w:w="371" w:type="dxa"/>
            <w:gridSpan w:val="2"/>
            <w:tcBorders/>
            <w:shd w:fill="auto" w:val="clear"/>
            <w:vAlign w:val="center"/>
          </w:tcPr>
          <w:p>
            <w:pPr>
              <w:pStyle w:val="TableContents"/>
              <w:spacing w:before="0" w:after="283"/>
              <w:rPr>
                <w:sz w:val="4"/>
                <w:szCs w:val="4"/>
              </w:rPr>
            </w:pPr>
            <w:r>
              <w:rPr>
                <w:sz w:val="4"/>
                <w:szCs w:val="4"/>
              </w:rPr>
            </w:r>
          </w:p>
        </w:tc>
        <w:tc>
          <w:tcPr>
            <w:tcW w:w="4644" w:type="dxa"/>
            <w:gridSpan w:val="2"/>
            <w:tcBorders/>
            <w:shd w:fill="auto" w:val="clear"/>
            <w:vAlign w:val="center"/>
          </w:tcPr>
          <w:p>
            <w:pPr>
              <w:pStyle w:val="TableContents"/>
              <w:spacing w:before="0" w:after="283"/>
              <w:rPr>
                <w:sz w:val="4"/>
                <w:szCs w:val="4"/>
              </w:rPr>
            </w:pPr>
            <w:r>
              <w:rPr>
                <w:sz w:val="4"/>
                <w:szCs w:val="4"/>
              </w:rPr>
            </w:r>
          </w:p>
        </w:tc>
      </w:tr>
      <w:tr>
        <w:trPr/>
        <w:tc>
          <w:tcPr>
            <w:tcW w:w="4691" w:type="dxa"/>
            <w:tcBorders/>
            <w:shd w:fill="auto" w:val="clear"/>
          </w:tcPr>
          <w:p>
            <w:pPr>
              <w:pStyle w:val="TableContents"/>
              <w:spacing w:before="0" w:after="283"/>
              <w:rPr>
                <w:rFonts w:ascii="Times New Roman" w:hAnsi="Times New Roman"/>
                <w:sz w:val="20"/>
                <w:u w:val="single"/>
              </w:rPr>
            </w:pPr>
            <w:r>
              <w:rPr>
                <w:rFonts w:ascii="Times New Roman" w:hAnsi="Times New Roman"/>
                <w:sz w:val="20"/>
                <w:u w:val="single"/>
              </w:rPr>
              <w:t>September 6, 2012</w:t>
            </w:r>
          </w:p>
        </w:tc>
        <w:tc>
          <w:tcPr>
            <w:tcW w:w="111" w:type="dxa"/>
            <w:tcBorders/>
            <w:shd w:fill="auto" w:val="clear"/>
            <w:vAlign w:val="bottom"/>
          </w:tcPr>
          <w:p>
            <w:pPr>
              <w:pStyle w:val="TableContents"/>
              <w:spacing w:before="0" w:after="283"/>
              <w:rPr/>
            </w:pPr>
            <w:r>
              <w:rPr/>
              <w:t> </w:t>
            </w:r>
          </w:p>
        </w:tc>
        <w:tc>
          <w:tcPr>
            <w:tcW w:w="388" w:type="dxa"/>
            <w:tcBorders/>
            <w:shd w:fill="auto" w:val="clear"/>
          </w:tcPr>
          <w:p>
            <w:pPr>
              <w:pStyle w:val="TableContents"/>
              <w:spacing w:before="0" w:after="283"/>
              <w:rPr>
                <w:sz w:val="4"/>
                <w:szCs w:val="4"/>
              </w:rPr>
            </w:pPr>
            <w:r>
              <w:rPr>
                <w:sz w:val="4"/>
                <w:szCs w:val="4"/>
              </w:rPr>
            </w:r>
          </w:p>
        </w:tc>
        <w:tc>
          <w:tcPr>
            <w:tcW w:w="111" w:type="dxa"/>
            <w:tcBorders/>
            <w:shd w:fill="auto" w:val="clear"/>
            <w:vAlign w:val="bottom"/>
          </w:tcPr>
          <w:p>
            <w:pPr>
              <w:pStyle w:val="TableContents"/>
              <w:spacing w:before="0" w:after="283"/>
              <w:rPr/>
            </w:pPr>
            <w:r>
              <w:rPr/>
              <w:t> </w:t>
            </w:r>
          </w:p>
        </w:tc>
        <w:tc>
          <w:tcPr>
            <w:tcW w:w="260"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111" w:type="dxa"/>
            <w:tcBorders>
              <w:bottom w:val="single" w:sz="2" w:space="0" w:color="000000"/>
            </w:tcBorders>
            <w:shd w:fill="auto" w:val="clear"/>
            <w:tcMar>
              <w:bottom w:w="28" w:type="dxa"/>
            </w:tcMar>
            <w:vAlign w:val="bottom"/>
          </w:tcPr>
          <w:p>
            <w:pPr>
              <w:pStyle w:val="TableContents"/>
              <w:spacing w:before="0" w:after="283"/>
              <w:rPr/>
            </w:pPr>
            <w:r>
              <w:rPr/>
              <w:t> </w:t>
            </w:r>
          </w:p>
        </w:tc>
        <w:tc>
          <w:tcPr>
            <w:tcW w:w="4533" w:type="dxa"/>
            <w:tcBorders>
              <w:bottom w:val="single" w:sz="2" w:space="0" w:color="000000"/>
            </w:tcBorders>
            <w:shd w:fill="auto" w:val="clear"/>
            <w:tcMar>
              <w:bottom w:w="28" w:type="dxa"/>
            </w:tcMar>
          </w:tcPr>
          <w:p>
            <w:pPr>
              <w:pStyle w:val="TableContents"/>
              <w:spacing w:before="0" w:after="283"/>
              <w:rPr>
                <w:rFonts w:ascii="Times New Roman" w:hAnsi="Times New Roman"/>
                <w:sz w:val="20"/>
              </w:rPr>
            </w:pPr>
            <w:r>
              <w:rPr>
                <w:rFonts w:ascii="Times New Roman" w:hAnsi="Times New Roman"/>
                <w:sz w:val="20"/>
              </w:rPr>
              <w:t>/s/ Brian R. Evans</w:t>
            </w:r>
          </w:p>
        </w:tc>
      </w:tr>
      <w:tr>
        <w:trPr/>
        <w:tc>
          <w:tcPr>
            <w:tcW w:w="4691" w:type="dxa"/>
            <w:tcBorders/>
            <w:shd w:fill="auto" w:val="clear"/>
          </w:tcPr>
          <w:p>
            <w:pPr>
              <w:pStyle w:val="TableContents"/>
              <w:spacing w:before="0" w:after="283"/>
              <w:rPr>
                <w:rFonts w:ascii="Times New Roman" w:hAnsi="Times New Roman"/>
                <w:sz w:val="20"/>
              </w:rPr>
            </w:pPr>
            <w:r>
              <w:rPr>
                <w:rFonts w:ascii="Times New Roman" w:hAnsi="Times New Roman"/>
                <w:sz w:val="20"/>
              </w:rPr>
              <w:t>Date</w:t>
            </w:r>
          </w:p>
        </w:tc>
        <w:tc>
          <w:tcPr>
            <w:tcW w:w="111" w:type="dxa"/>
            <w:tcBorders/>
            <w:shd w:fill="auto" w:val="clear"/>
            <w:vAlign w:val="bottom"/>
          </w:tcPr>
          <w:p>
            <w:pPr>
              <w:pStyle w:val="TableContents"/>
              <w:spacing w:before="0" w:after="283"/>
              <w:rPr/>
            </w:pPr>
            <w:r>
              <w:rPr/>
              <w:t> </w:t>
            </w:r>
          </w:p>
        </w:tc>
        <w:tc>
          <w:tcPr>
            <w:tcW w:w="388" w:type="dxa"/>
            <w:tcBorders/>
            <w:shd w:fill="auto" w:val="clear"/>
          </w:tcPr>
          <w:p>
            <w:pPr>
              <w:pStyle w:val="TableContents"/>
              <w:spacing w:before="0" w:after="283"/>
              <w:rPr>
                <w:sz w:val="4"/>
                <w:szCs w:val="4"/>
              </w:rPr>
            </w:pPr>
            <w:r>
              <w:rPr>
                <w:sz w:val="4"/>
                <w:szCs w:val="4"/>
              </w:rPr>
            </w:r>
          </w:p>
        </w:tc>
        <w:tc>
          <w:tcPr>
            <w:tcW w:w="111" w:type="dxa"/>
            <w:tcBorders/>
            <w:shd w:fill="auto" w:val="clear"/>
            <w:vAlign w:val="bottom"/>
          </w:tcPr>
          <w:p>
            <w:pPr>
              <w:pStyle w:val="TableContents"/>
              <w:spacing w:before="0" w:after="283"/>
              <w:rPr/>
            </w:pPr>
            <w:r>
              <w:rPr/>
              <w:t> </w:t>
            </w:r>
          </w:p>
        </w:tc>
        <w:tc>
          <w:tcPr>
            <w:tcW w:w="260" w:type="dxa"/>
            <w:tcBorders/>
            <w:shd w:fill="auto" w:val="clear"/>
          </w:tcPr>
          <w:p>
            <w:pPr>
              <w:pStyle w:val="TableContents"/>
              <w:spacing w:before="0" w:after="283"/>
              <w:rPr>
                <w:sz w:val="4"/>
                <w:szCs w:val="4"/>
              </w:rPr>
            </w:pPr>
            <w:r>
              <w:rPr>
                <w:sz w:val="4"/>
                <w:szCs w:val="4"/>
              </w:rPr>
            </w:r>
          </w:p>
        </w:tc>
        <w:tc>
          <w:tcPr>
            <w:tcW w:w="111" w:type="dxa"/>
            <w:tcBorders/>
            <w:shd w:fill="auto" w:val="clear"/>
            <w:vAlign w:val="bottom"/>
          </w:tcPr>
          <w:p>
            <w:pPr>
              <w:pStyle w:val="TableContents"/>
              <w:spacing w:before="0" w:after="283"/>
              <w:rPr/>
            </w:pPr>
            <w:r>
              <w:rPr/>
              <w:t> </w:t>
            </w:r>
          </w:p>
        </w:tc>
        <w:tc>
          <w:tcPr>
            <w:tcW w:w="4533" w:type="dxa"/>
            <w:tcBorders/>
            <w:shd w:fill="auto" w:val="clear"/>
          </w:tcPr>
          <w:p>
            <w:pPr>
              <w:pStyle w:val="TableContents"/>
              <w:spacing w:before="0" w:after="283"/>
              <w:rPr>
                <w:rFonts w:ascii="Times New Roman" w:hAnsi="Times New Roman"/>
                <w:sz w:val="20"/>
              </w:rPr>
            </w:pPr>
            <w:r>
              <w:rPr>
                <w:rFonts w:ascii="Times New Roman" w:hAnsi="Times New Roman"/>
                <w:sz w:val="20"/>
              </w:rPr>
              <w:t>Brian R. Evans</w:t>
            </w:r>
          </w:p>
        </w:tc>
      </w:tr>
      <w:tr>
        <w:trPr/>
        <w:tc>
          <w:tcPr>
            <w:tcW w:w="4691" w:type="dxa"/>
            <w:tcBorders/>
            <w:shd w:fill="auto" w:val="clear"/>
          </w:tcPr>
          <w:p>
            <w:pPr>
              <w:pStyle w:val="TableContents"/>
              <w:spacing w:before="0" w:after="283"/>
              <w:rPr>
                <w:sz w:val="4"/>
                <w:szCs w:val="4"/>
              </w:rPr>
            </w:pPr>
            <w:r>
              <w:rPr>
                <w:sz w:val="4"/>
                <w:szCs w:val="4"/>
              </w:rPr>
            </w:r>
          </w:p>
        </w:tc>
        <w:tc>
          <w:tcPr>
            <w:tcW w:w="111" w:type="dxa"/>
            <w:tcBorders/>
            <w:shd w:fill="auto" w:val="clear"/>
            <w:vAlign w:val="bottom"/>
          </w:tcPr>
          <w:p>
            <w:pPr>
              <w:pStyle w:val="TableContents"/>
              <w:spacing w:before="0" w:after="283"/>
              <w:rPr/>
            </w:pPr>
            <w:r>
              <w:rPr/>
              <w:t> </w:t>
            </w:r>
          </w:p>
        </w:tc>
        <w:tc>
          <w:tcPr>
            <w:tcW w:w="388" w:type="dxa"/>
            <w:tcBorders/>
            <w:shd w:fill="auto" w:val="clear"/>
            <w:vAlign w:val="bottom"/>
          </w:tcPr>
          <w:p>
            <w:pPr>
              <w:pStyle w:val="TableContents"/>
              <w:spacing w:before="0" w:after="283"/>
              <w:rPr>
                <w:sz w:val="4"/>
                <w:szCs w:val="4"/>
              </w:rPr>
            </w:pPr>
            <w:r>
              <w:rPr>
                <w:sz w:val="4"/>
                <w:szCs w:val="4"/>
              </w:rPr>
            </w:r>
          </w:p>
        </w:tc>
        <w:tc>
          <w:tcPr>
            <w:tcW w:w="111" w:type="dxa"/>
            <w:tcBorders/>
            <w:shd w:fill="auto" w:val="clear"/>
            <w:vAlign w:val="bottom"/>
          </w:tcPr>
          <w:p>
            <w:pPr>
              <w:pStyle w:val="TableContents"/>
              <w:spacing w:before="0" w:after="283"/>
              <w:rPr/>
            </w:pPr>
            <w:r>
              <w:rPr/>
              <w:t> </w:t>
            </w:r>
          </w:p>
        </w:tc>
        <w:tc>
          <w:tcPr>
            <w:tcW w:w="260" w:type="dxa"/>
            <w:tcBorders/>
            <w:shd w:fill="auto" w:val="clear"/>
          </w:tcPr>
          <w:p>
            <w:pPr>
              <w:pStyle w:val="TableContents"/>
              <w:spacing w:before="0" w:after="283"/>
              <w:rPr>
                <w:sz w:val="4"/>
                <w:szCs w:val="4"/>
              </w:rPr>
            </w:pPr>
            <w:r>
              <w:rPr>
                <w:sz w:val="4"/>
                <w:szCs w:val="4"/>
              </w:rPr>
            </w:r>
          </w:p>
        </w:tc>
        <w:tc>
          <w:tcPr>
            <w:tcW w:w="111" w:type="dxa"/>
            <w:tcBorders/>
            <w:shd w:fill="auto" w:val="clear"/>
            <w:vAlign w:val="bottom"/>
          </w:tcPr>
          <w:p>
            <w:pPr>
              <w:pStyle w:val="TableContents"/>
              <w:spacing w:before="0" w:after="283"/>
              <w:rPr/>
            </w:pPr>
            <w:r>
              <w:rPr/>
              <w:t> </w:t>
            </w:r>
          </w:p>
        </w:tc>
        <w:tc>
          <w:tcPr>
            <w:tcW w:w="4533"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Senior Vice President and Chief Financial Officer</w:t>
            </w:r>
          </w:p>
          <w:p>
            <w:pPr>
              <w:pStyle w:val="TableContents"/>
              <w:spacing w:before="0" w:after="15"/>
              <w:rPr>
                <w:rFonts w:ascii="Times New Roman" w:hAnsi="Times New Roman"/>
                <w:sz w:val="20"/>
              </w:rPr>
            </w:pPr>
            <w:r>
              <w:rPr>
                <w:rFonts w:ascii="Times New Roman" w:hAnsi="Times New Roman"/>
                <w:sz w:val="20"/>
              </w:rPr>
              <w:t>(Principal Financial Officer)</w:t>
            </w:r>
          </w:p>
        </w:tc>
      </w:tr>
    </w:tbl>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EXHIBIT INDEX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484"/>
        <w:gridCol w:w="522"/>
        <w:gridCol w:w="9199"/>
      </w:tblGrid>
      <w:tr>
        <w:trPr/>
        <w:tc>
          <w:tcPr>
            <w:tcW w:w="484" w:type="dxa"/>
            <w:tcBorders/>
            <w:shd w:fill="auto" w:val="clear"/>
            <w:vAlign w:val="center"/>
          </w:tcPr>
          <w:p>
            <w:pPr>
              <w:pStyle w:val="TableContents"/>
              <w:spacing w:before="0" w:after="283"/>
              <w:rPr>
                <w:sz w:val="4"/>
                <w:szCs w:val="4"/>
              </w:rPr>
            </w:pPr>
            <w:r>
              <w:rPr>
                <w:sz w:val="4"/>
                <w:szCs w:val="4"/>
              </w:rPr>
            </w:r>
          </w:p>
        </w:tc>
        <w:tc>
          <w:tcPr>
            <w:tcW w:w="522" w:type="dxa"/>
            <w:tcBorders/>
            <w:shd w:fill="auto" w:val="clear"/>
            <w:vAlign w:val="bottom"/>
          </w:tcPr>
          <w:p>
            <w:pPr>
              <w:pStyle w:val="TableContents"/>
              <w:spacing w:before="0" w:after="283"/>
              <w:rPr>
                <w:sz w:val="4"/>
                <w:szCs w:val="4"/>
              </w:rPr>
            </w:pPr>
            <w:r>
              <w:rPr>
                <w:sz w:val="4"/>
                <w:szCs w:val="4"/>
              </w:rPr>
            </w:r>
          </w:p>
        </w:tc>
        <w:tc>
          <w:tcPr>
            <w:tcW w:w="9199" w:type="dxa"/>
            <w:tcBorders/>
            <w:shd w:fill="auto" w:val="clear"/>
            <w:vAlign w:val="center"/>
          </w:tcPr>
          <w:p>
            <w:pPr>
              <w:pStyle w:val="TableContents"/>
              <w:spacing w:before="0" w:after="283"/>
              <w:rPr>
                <w:sz w:val="4"/>
                <w:szCs w:val="4"/>
              </w:rPr>
            </w:pPr>
            <w:r>
              <w:rPr>
                <w:sz w:val="4"/>
                <w:szCs w:val="4"/>
              </w:rPr>
            </w:r>
          </w:p>
        </w:tc>
      </w:tr>
      <w:tr>
        <w:trPr/>
        <w:tc>
          <w:tcPr>
            <w:tcW w:w="484" w:type="dxa"/>
            <w:tcBorders/>
            <w:shd w:fill="auto" w:val="clear"/>
            <w:vAlign w:val="bottom"/>
          </w:tcPr>
          <w:p>
            <w:pPr>
              <w:pStyle w:val="TableContents"/>
              <w:pBdr>
                <w:bottom w:val="single" w:sz="2" w:space="1" w:color="000000"/>
              </w:pBdr>
              <w:spacing w:before="0" w:after="283"/>
              <w:rPr>
                <w:rFonts w:ascii="Times New Roman" w:hAnsi="Times New Roman"/>
                <w:b/>
                <w:sz w:val="14"/>
              </w:rPr>
            </w:pPr>
            <w:r>
              <w:rPr>
                <w:rFonts w:ascii="Times New Roman" w:hAnsi="Times New Roman"/>
                <w:b/>
                <w:sz w:val="14"/>
              </w:rPr>
              <w:t>Exhibit</w:t>
              <w:br/>
              <w:t>No.</w:t>
            </w:r>
          </w:p>
        </w:tc>
        <w:tc>
          <w:tcPr>
            <w:tcW w:w="522" w:type="dxa"/>
            <w:tcBorders/>
            <w:shd w:fill="auto" w:val="clear"/>
            <w:vAlign w:val="bottom"/>
          </w:tcPr>
          <w:p>
            <w:pPr>
              <w:pStyle w:val="TableContents"/>
              <w:spacing w:before="0" w:after="283"/>
              <w:rPr/>
            </w:pPr>
            <w:r>
              <w:rPr/>
              <w:t>  </w:t>
            </w:r>
          </w:p>
        </w:tc>
        <w:tc>
          <w:tcPr>
            <w:tcW w:w="9199" w:type="dxa"/>
            <w:tcBorders>
              <w:bottom w:val="single" w:sz="2" w:space="0" w:color="000000"/>
            </w:tcBorders>
            <w:shd w:fill="auto" w:val="clear"/>
            <w:tcMar>
              <w:bottom w:w="28" w:type="dxa"/>
            </w:tcMar>
            <w:vAlign w:val="bottom"/>
          </w:tcPr>
          <w:p>
            <w:pPr>
              <w:pStyle w:val="TableContents"/>
              <w:spacing w:before="0" w:after="15"/>
              <w:jc w:val="center"/>
              <w:rPr>
                <w:rFonts w:ascii="Times New Roman" w:hAnsi="Times New Roman"/>
                <w:b/>
                <w:sz w:val="14"/>
              </w:rPr>
            </w:pPr>
            <w:r>
              <w:rPr>
                <w:rFonts w:ascii="Times New Roman" w:hAnsi="Times New Roman"/>
                <w:b/>
                <w:sz w:val="14"/>
              </w:rPr>
              <w:t>Description</w:t>
            </w:r>
          </w:p>
        </w:tc>
      </w:tr>
      <w:tr>
        <w:trPr/>
        <w:tc>
          <w:tcPr>
            <w:tcW w:w="484" w:type="dxa"/>
            <w:tcBorders/>
            <w:shd w:fill="auto" w:val="clear"/>
          </w:tcPr>
          <w:p>
            <w:pPr>
              <w:pStyle w:val="TableContents"/>
              <w:spacing w:before="0" w:after="283"/>
              <w:rPr>
                <w:rFonts w:ascii="Times New Roman" w:hAnsi="Times New Roman"/>
                <w:sz w:val="20"/>
              </w:rPr>
            </w:pPr>
            <w:r>
              <w:rPr>
                <w:rFonts w:ascii="Times New Roman" w:hAnsi="Times New Roman"/>
                <w:sz w:val="20"/>
              </w:rPr>
              <w:t>10.1</w:t>
            </w:r>
          </w:p>
        </w:tc>
        <w:tc>
          <w:tcPr>
            <w:tcW w:w="522" w:type="dxa"/>
            <w:tcBorders/>
            <w:shd w:fill="auto" w:val="clear"/>
            <w:vAlign w:val="bottom"/>
          </w:tcPr>
          <w:p>
            <w:pPr>
              <w:pStyle w:val="TableContents"/>
              <w:spacing w:before="0" w:after="283"/>
              <w:rPr/>
            </w:pPr>
            <w:r>
              <w:rPr/>
              <w:t>  </w:t>
            </w:r>
          </w:p>
        </w:tc>
        <w:tc>
          <w:tcPr>
            <w:tcW w:w="919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Amendment No. 3, dated as of August 30, 2012, to the Credit Agreement dated as of August 4, 2010 among The GEO Group, Inc., as Borrower, certain of The GEO Group, Inc.s subsidiaries, as Guarantors and BNP Paribas, as Administrative Agent.</w:t>
            </w:r>
          </w:p>
        </w:tc>
      </w:tr>
      <w:tr>
        <w:trPr>
          <w:trHeight w:val="120" w:hRule="atLeast"/>
        </w:trPr>
        <w:tc>
          <w:tcPr>
            <w:tcW w:w="484" w:type="dxa"/>
            <w:tcBorders/>
            <w:shd w:fill="auto" w:val="clear"/>
            <w:vAlign w:val="center"/>
          </w:tcPr>
          <w:p>
            <w:pPr>
              <w:pStyle w:val="TableContents"/>
              <w:spacing w:before="0" w:after="283"/>
              <w:rPr>
                <w:sz w:val="4"/>
                <w:szCs w:val="4"/>
              </w:rPr>
            </w:pPr>
            <w:r>
              <w:rPr>
                <w:sz w:val="4"/>
                <w:szCs w:val="4"/>
              </w:rPr>
            </w:r>
          </w:p>
        </w:tc>
        <w:tc>
          <w:tcPr>
            <w:tcW w:w="9721" w:type="dxa"/>
            <w:gridSpan w:val="2"/>
            <w:tcBorders/>
            <w:shd w:fill="auto" w:val="clear"/>
            <w:vAlign w:val="center"/>
          </w:tcPr>
          <w:p>
            <w:pPr>
              <w:pStyle w:val="TableContents"/>
              <w:spacing w:before="0" w:after="283"/>
              <w:rPr>
                <w:sz w:val="4"/>
                <w:szCs w:val="4"/>
              </w:rPr>
            </w:pPr>
            <w:r>
              <w:rPr>
                <w:sz w:val="4"/>
                <w:szCs w:val="4"/>
              </w:rPr>
            </w:r>
          </w:p>
        </w:tc>
      </w:tr>
      <w:tr>
        <w:trPr/>
        <w:tc>
          <w:tcPr>
            <w:tcW w:w="484" w:type="dxa"/>
            <w:tcBorders/>
            <w:shd w:fill="auto" w:val="clear"/>
          </w:tcPr>
          <w:p>
            <w:pPr>
              <w:pStyle w:val="TableContents"/>
              <w:spacing w:before="0" w:after="283"/>
              <w:rPr>
                <w:rFonts w:ascii="Times New Roman" w:hAnsi="Times New Roman"/>
                <w:sz w:val="20"/>
              </w:rPr>
            </w:pPr>
            <w:r>
              <w:rPr>
                <w:rFonts w:ascii="Times New Roman" w:hAnsi="Times New Roman"/>
                <w:sz w:val="20"/>
              </w:rPr>
              <w:t>10.2</w:t>
            </w:r>
          </w:p>
        </w:tc>
        <w:tc>
          <w:tcPr>
            <w:tcW w:w="522" w:type="dxa"/>
            <w:tcBorders/>
            <w:shd w:fill="auto" w:val="clear"/>
            <w:vAlign w:val="bottom"/>
          </w:tcPr>
          <w:p>
            <w:pPr>
              <w:pStyle w:val="TableContents"/>
              <w:spacing w:before="0" w:after="283"/>
              <w:rPr/>
            </w:pPr>
            <w:r>
              <w:rPr/>
              <w:t>  </w:t>
            </w:r>
          </w:p>
        </w:tc>
        <w:tc>
          <w:tcPr>
            <w:tcW w:w="919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Series A-3 Incremental Loan Agreement, dated as of August 30, 2012, among The GEO Group, Inc., as Borrower, the lenders signatory thereto and BNP Paribas, as Administrative Agent (portions of this exhibit have been omitted and filed separately with the Securities and Exchange Commission pursuant to a request for confidential treatment).</w:t>
            </w:r>
          </w:p>
        </w:tc>
      </w:tr>
      <w:tr>
        <w:trPr>
          <w:trHeight w:val="120" w:hRule="atLeast"/>
        </w:trPr>
        <w:tc>
          <w:tcPr>
            <w:tcW w:w="484" w:type="dxa"/>
            <w:tcBorders/>
            <w:shd w:fill="auto" w:val="clear"/>
            <w:vAlign w:val="center"/>
          </w:tcPr>
          <w:p>
            <w:pPr>
              <w:pStyle w:val="TableContents"/>
              <w:spacing w:before="0" w:after="283"/>
              <w:rPr>
                <w:sz w:val="4"/>
                <w:szCs w:val="4"/>
              </w:rPr>
            </w:pPr>
            <w:r>
              <w:rPr>
                <w:sz w:val="4"/>
                <w:szCs w:val="4"/>
              </w:rPr>
            </w:r>
          </w:p>
        </w:tc>
        <w:tc>
          <w:tcPr>
            <w:tcW w:w="9721" w:type="dxa"/>
            <w:gridSpan w:val="2"/>
            <w:tcBorders/>
            <w:shd w:fill="auto" w:val="clear"/>
            <w:vAlign w:val="center"/>
          </w:tcPr>
          <w:p>
            <w:pPr>
              <w:pStyle w:val="TableContents"/>
              <w:spacing w:before="0" w:after="283"/>
              <w:rPr>
                <w:sz w:val="4"/>
                <w:szCs w:val="4"/>
              </w:rPr>
            </w:pPr>
            <w:r>
              <w:rPr>
                <w:sz w:val="4"/>
                <w:szCs w:val="4"/>
              </w:rPr>
            </w:r>
          </w:p>
        </w:tc>
      </w:tr>
      <w:tr>
        <w:trPr/>
        <w:tc>
          <w:tcPr>
            <w:tcW w:w="484" w:type="dxa"/>
            <w:tcBorders/>
            <w:shd w:fill="auto" w:val="clear"/>
          </w:tcPr>
          <w:p>
            <w:pPr>
              <w:pStyle w:val="TableContents"/>
              <w:spacing w:before="0" w:after="283"/>
              <w:rPr>
                <w:rFonts w:ascii="Times New Roman" w:hAnsi="Times New Roman"/>
                <w:sz w:val="20"/>
              </w:rPr>
            </w:pPr>
            <w:r>
              <w:rPr>
                <w:rFonts w:ascii="Times New Roman" w:hAnsi="Times New Roman"/>
                <w:sz w:val="20"/>
              </w:rPr>
              <w:t>99.1</w:t>
            </w:r>
          </w:p>
        </w:tc>
        <w:tc>
          <w:tcPr>
            <w:tcW w:w="522" w:type="dxa"/>
            <w:tcBorders/>
            <w:shd w:fill="auto" w:val="clear"/>
            <w:vAlign w:val="bottom"/>
          </w:tcPr>
          <w:p>
            <w:pPr>
              <w:pStyle w:val="TableContents"/>
              <w:spacing w:before="0" w:after="283"/>
              <w:rPr/>
            </w:pPr>
            <w:r>
              <w:rPr/>
              <w:t>  </w:t>
            </w:r>
          </w:p>
        </w:tc>
        <w:tc>
          <w:tcPr>
            <w:tcW w:w="919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Press release, dated September 5, 2012, announcing the closing of The GEO Group, Inc.s acquisition of 100% of the partnership interests of Municipal Corrections Finance L.P.</w:t>
            </w:r>
          </w:p>
        </w:tc>
      </w:tr>
    </w:tbl>
    <w:p>
      <w:pPr>
        <w:pStyle w:val="TextBody"/>
        <w:spacing w:before="0" w:after="0"/>
        <w:jc w:val="right"/>
        <w:rPr>
          <w:rFonts w:ascii="Times New Roman" w:hAnsi="Times New Roman"/>
          <w:b/>
          <w:sz w:val="20"/>
        </w:rPr>
      </w:pPr>
      <w:r>
        <w:br w:type="page"/>
      </w:r>
      <w:bookmarkStart w:id="2" w:name="d407727dex101.htm"/>
      <w:bookmarkStart w:id="3" w:name="ksd407727dex101"/>
      <w:bookmarkEnd w:id="2"/>
      <w:bookmarkEnd w:id="3"/>
      <w:r>
        <w:rPr>
          <w:rFonts w:ascii="Times New Roman" w:hAnsi="Times New Roman"/>
          <w:b/>
          <w:sz w:val="20"/>
        </w:rPr>
        <w:t xml:space="preserve">EXHIBIT 10.1 </w:t>
      </w:r>
    </w:p>
    <w:p>
      <w:pPr>
        <w:pStyle w:val="TextBody"/>
        <w:spacing w:before="180" w:after="0"/>
        <w:jc w:val="center"/>
        <w:rPr>
          <w:rFonts w:ascii="Times New Roman" w:hAnsi="Times New Roman"/>
          <w:sz w:val="20"/>
        </w:rPr>
      </w:pPr>
      <w:r>
        <w:rPr>
          <w:rFonts w:ascii="Times New Roman" w:hAnsi="Times New Roman"/>
          <w:sz w:val="20"/>
        </w:rPr>
        <w:t xml:space="preserve">AMENDMENT NO. 3 </w:t>
      </w:r>
    </w:p>
    <w:p>
      <w:pPr>
        <w:pStyle w:val="TextBody"/>
        <w:spacing w:before="180" w:after="0"/>
        <w:rPr>
          <w:rFonts w:ascii="Times New Roman" w:hAnsi="Times New Roman"/>
          <w:sz w:val="20"/>
        </w:rPr>
      </w:pPr>
      <w:r>
        <w:rPr>
          <w:rFonts w:ascii="Times New Roman" w:hAnsi="Times New Roman"/>
          <w:sz w:val="20"/>
        </w:rPr>
        <w:t>AMENDMENT NO. 3 dated as of August 30, 2012 among The GEO Group, Inc., a Florida corporation (the </w:t>
      </w:r>
      <w:r>
        <w:rPr>
          <w:rFonts w:ascii="Times New Roman" w:hAnsi="Times New Roman"/>
          <w:sz w:val="20"/>
          <w:u w:val="single"/>
        </w:rPr>
        <w:t>Borrower</w:t>
      </w:r>
      <w:r>
        <w:rPr>
          <w:rFonts w:ascii="Times New Roman" w:hAnsi="Times New Roman"/>
          <w:sz w:val="20"/>
        </w:rPr>
        <w:t>), its Subsidiaries listed on the signature pages hereto, and BNP Paribas, in its capacity as Administrative Agent under the Credit Agreement referred to below (the </w:t>
      </w:r>
      <w:r>
        <w:rPr>
          <w:rFonts w:ascii="Times New Roman" w:hAnsi="Times New Roman"/>
          <w:sz w:val="20"/>
          <w:u w:val="single"/>
        </w:rPr>
        <w:t>Administrative Agent</w:t>
      </w:r>
      <w:r>
        <w:rPr>
          <w:rFonts w:ascii="Times New Roman" w:hAnsi="Times New Roman"/>
          <w:sz w:val="20"/>
        </w:rPr>
        <w:t xml:space="preserve">) pursuant to authority granted to it by the Required Lenders. </w:t>
      </w:r>
    </w:p>
    <w:p>
      <w:pPr>
        <w:pStyle w:val="TextBody"/>
        <w:spacing w:before="180" w:after="0"/>
        <w:rPr>
          <w:rFonts w:ascii="Times New Roman" w:hAnsi="Times New Roman"/>
          <w:sz w:val="20"/>
        </w:rPr>
      </w:pPr>
      <w:r>
        <w:rPr>
          <w:rFonts w:ascii="Times New Roman" w:hAnsi="Times New Roman"/>
          <w:sz w:val="20"/>
        </w:rPr>
        <w:t>The Borrower, the Lenders party thereto and the Administrative Agent are parties to a Credit Agreement dated as of August 4, 2010 (as amended by Amendment No. 1 dated as of February 8, 2011, by Amendment No. 2 dated as of May 2, 2011 and as the same may be further modified and supplemented and in effect from time to time, the </w:t>
      </w:r>
      <w:r>
        <w:rPr>
          <w:rFonts w:ascii="Times New Roman" w:hAnsi="Times New Roman"/>
          <w:sz w:val="20"/>
          <w:u w:val="single"/>
        </w:rPr>
        <w:t>Credit Agreement</w:t>
      </w:r>
      <w:r>
        <w:rPr>
          <w:rFonts w:ascii="Times New Roman" w:hAnsi="Times New Roman"/>
          <w:sz w:val="20"/>
        </w:rPr>
        <w:t xml:space="preserve">), providing, subject to the terms and conditions thereof, for extensions of credit (by means of loans and letters of credit) to be made by the Lenders to the Borrower in an aggregate principal or face amount not exceeding $1,000,000,000. </w:t>
      </w:r>
    </w:p>
    <w:p>
      <w:pPr>
        <w:pStyle w:val="TextBody"/>
        <w:spacing w:before="180" w:after="0"/>
        <w:rPr>
          <w:rFonts w:ascii="Times New Roman" w:hAnsi="Times New Roman"/>
          <w:sz w:val="20"/>
        </w:rPr>
      </w:pPr>
      <w:r>
        <w:rPr>
          <w:rFonts w:ascii="Times New Roman" w:hAnsi="Times New Roman"/>
          <w:sz w:val="20"/>
        </w:rPr>
        <w:t>The Borrower intends to indirectly acquire 100% of the partnership interests of Municipal Corrections Finance, L.P. (</w:t>
      </w:r>
      <w:r>
        <w:rPr>
          <w:rFonts w:ascii="Times New Roman" w:hAnsi="Times New Roman"/>
          <w:sz w:val="20"/>
          <w:u w:val="single"/>
        </w:rPr>
        <w:t>MCF</w:t>
      </w:r>
      <w:r>
        <w:rPr>
          <w:rFonts w:ascii="Times New Roman" w:hAnsi="Times New Roman"/>
          <w:sz w:val="20"/>
        </w:rPr>
        <w:t xml:space="preserve">) in a Permitted Acquisition (as a result of which MCF shall become a Restricted Subsidiary hereunder), and, in connection therewith, on or before the Business Day following the effective date of such Permitted Acquisition, the MCF Bonds shall be redeemed. </w:t>
      </w:r>
    </w:p>
    <w:p>
      <w:pPr>
        <w:pStyle w:val="TextBody"/>
        <w:spacing w:before="180" w:after="0"/>
        <w:rPr>
          <w:rFonts w:ascii="Times New Roman" w:hAnsi="Times New Roman"/>
          <w:sz w:val="20"/>
        </w:rPr>
      </w:pPr>
      <w:r>
        <w:rPr>
          <w:rFonts w:ascii="Times New Roman" w:hAnsi="Times New Roman"/>
          <w:sz w:val="20"/>
        </w:rPr>
        <w:t xml:space="preserve">The Borrower has requested, and the Lenders party hereto have agreed, that the Credit Agreement be amended in certain respects on the terms and conditions hereof, and accordingly the parties hereto hereby agree as follows: </w:t>
      </w:r>
    </w:p>
    <w:p>
      <w:pPr>
        <w:pStyle w:val="TextBody"/>
        <w:spacing w:before="180" w:after="0"/>
        <w:rPr>
          <w:rFonts w:ascii="Times New Roman" w:hAnsi="Times New Roman"/>
          <w:sz w:val="20"/>
        </w:rPr>
      </w:pPr>
      <w:r>
        <w:rPr>
          <w:rFonts w:ascii="Times New Roman" w:hAnsi="Times New Roman"/>
          <w:sz w:val="20"/>
        </w:rPr>
        <w:t xml:space="preserve">Section 1. </w:t>
      </w:r>
      <w:r>
        <w:rPr>
          <w:rFonts w:ascii="Times New Roman" w:hAnsi="Times New Roman"/>
          <w:sz w:val="20"/>
          <w:u w:val="single"/>
        </w:rPr>
        <w:t>Definitions; Section References</w:t>
      </w:r>
      <w:r>
        <w:rPr>
          <w:rFonts w:ascii="Times New Roman" w:hAnsi="Times New Roman"/>
          <w:sz w:val="20"/>
        </w:rPr>
        <w:t xml:space="preserve">. Except as otherwise defined in this Amendment No. 3 or as the context requires, terms defined in the Credit Agreement are used herein as defined therein, and references to Sections mean the respective Sections of the Credit Agreement. </w:t>
      </w:r>
    </w:p>
    <w:p>
      <w:pPr>
        <w:pStyle w:val="TextBody"/>
        <w:spacing w:before="180" w:after="0"/>
        <w:rPr>
          <w:rFonts w:ascii="Times New Roman" w:hAnsi="Times New Roman"/>
          <w:sz w:val="20"/>
        </w:rPr>
      </w:pPr>
      <w:r>
        <w:rPr>
          <w:rFonts w:ascii="Times New Roman" w:hAnsi="Times New Roman"/>
          <w:sz w:val="20"/>
        </w:rPr>
        <w:t xml:space="preserve">Section 2. </w:t>
      </w:r>
      <w:r>
        <w:rPr>
          <w:rFonts w:ascii="Times New Roman" w:hAnsi="Times New Roman"/>
          <w:sz w:val="20"/>
          <w:u w:val="single"/>
        </w:rPr>
        <w:t>Amendments</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2.01. </w:t>
      </w:r>
      <w:r>
        <w:rPr>
          <w:rFonts w:ascii="Times New Roman" w:hAnsi="Times New Roman"/>
          <w:sz w:val="20"/>
          <w:u w:val="single"/>
        </w:rPr>
        <w:t>References Generally</w:t>
      </w:r>
      <w:r>
        <w:rPr>
          <w:rFonts w:ascii="Times New Roman" w:hAnsi="Times New Roman"/>
          <w:sz w:val="20"/>
        </w:rPr>
        <w:t xml:space="preserve">. References in the Loan Documents to the Credit Agreement (including in the Credit Agreement to the Agreement), shall be deemed to be references to the Credit Agreement as amended hereby. </w:t>
      </w:r>
    </w:p>
    <w:p>
      <w:pPr>
        <w:pStyle w:val="TextBody"/>
        <w:spacing w:before="180" w:after="0"/>
        <w:rPr>
          <w:rFonts w:ascii="Times New Roman" w:hAnsi="Times New Roman"/>
          <w:sz w:val="20"/>
        </w:rPr>
      </w:pPr>
      <w:r>
        <w:rPr>
          <w:rFonts w:ascii="Times New Roman" w:hAnsi="Times New Roman"/>
          <w:sz w:val="20"/>
        </w:rPr>
        <w:t xml:space="preserve">2.02. </w:t>
      </w:r>
      <w:r>
        <w:rPr>
          <w:rFonts w:ascii="Times New Roman" w:hAnsi="Times New Roman"/>
          <w:sz w:val="20"/>
          <w:u w:val="single"/>
        </w:rPr>
        <w:t>Amendments to the Credit Agreement</w:t>
      </w:r>
      <w:r>
        <w:rPr>
          <w:rFonts w:ascii="Times New Roman" w:hAnsi="Times New Roman"/>
          <w:sz w:val="20"/>
        </w:rPr>
        <w:t xml:space="preserve">. Subject to the satisfaction of the conditions precedent specified in Section 3 below, but effective as of the date hereof, the Credit Agreement shall be amended as follows: </w:t>
      </w:r>
    </w:p>
    <w:p>
      <w:pPr>
        <w:pStyle w:val="TextBody"/>
        <w:spacing w:before="270" w:after="0"/>
        <w:rPr>
          <w:rFonts w:ascii="Times New Roman" w:hAnsi="Times New Roman"/>
          <w:sz w:val="20"/>
        </w:rPr>
      </w:pPr>
      <w:r>
        <w:rPr>
          <w:rFonts w:ascii="Times New Roman" w:hAnsi="Times New Roman"/>
          <w:sz w:val="20"/>
        </w:rPr>
        <w:t xml:space="preserve">(a) </w:t>
      </w:r>
      <w:r>
        <w:rPr>
          <w:rFonts w:ascii="Times New Roman" w:hAnsi="Times New Roman"/>
          <w:sz w:val="20"/>
          <w:u w:val="single"/>
        </w:rPr>
        <w:t>Definitions.</w:t>
      </w:r>
      <w:r>
        <w:rPr>
          <w:rFonts w:ascii="Times New Roman" w:hAnsi="Times New Roman"/>
          <w:sz w:val="20"/>
        </w:rPr>
        <w:t xml:space="preserve"> </w:t>
      </w:r>
    </w:p>
    <w:p>
      <w:pPr>
        <w:pStyle w:val="TextBody"/>
        <w:spacing w:before="90" w:after="0"/>
        <w:rPr>
          <w:rFonts w:ascii="Times New Roman" w:hAnsi="Times New Roman"/>
          <w:sz w:val="20"/>
        </w:rPr>
      </w:pPr>
      <w:r>
        <w:rPr>
          <w:rFonts w:ascii="Times New Roman" w:hAnsi="Times New Roman"/>
          <w:sz w:val="20"/>
        </w:rPr>
        <w:t xml:space="preserve">(i) The following new defined terms shall be inserted into Section 1.01 in the appropriate alphabetical order: </w:t>
      </w:r>
    </w:p>
    <w:p>
      <w:pPr>
        <w:pStyle w:val="TextBody"/>
        <w:spacing w:before="90" w:after="0"/>
        <w:rPr>
          <w:rFonts w:ascii="Times New Roman" w:hAnsi="Times New Roman"/>
          <w:sz w:val="20"/>
        </w:rPr>
      </w:pPr>
      <w:r>
        <w:rPr>
          <w:rFonts w:ascii="Times New Roman" w:hAnsi="Times New Roman"/>
          <w:sz w:val="20"/>
        </w:rPr>
        <w:t></w:t>
      </w:r>
      <w:r>
        <w:rPr>
          <w:rFonts w:ascii="Times New Roman" w:hAnsi="Times New Roman"/>
          <w:sz w:val="20"/>
          <w:u w:val="single"/>
        </w:rPr>
        <w:t>Amendment No. 3</w:t>
      </w:r>
      <w:r>
        <w:rPr>
          <w:rFonts w:ascii="Times New Roman" w:hAnsi="Times New Roman"/>
          <w:sz w:val="20"/>
        </w:rPr>
        <w:t xml:space="preserve"> means Amendment No. 3 to this Agreement dated as of August 30, 2012. </w:t>
      </w:r>
    </w:p>
    <w:p>
      <w:pPr>
        <w:pStyle w:val="TextBody"/>
        <w:spacing w:before="90" w:after="0"/>
        <w:rPr>
          <w:rFonts w:ascii="Times New Roman" w:hAnsi="Times New Roman"/>
          <w:sz w:val="20"/>
        </w:rPr>
      </w:pPr>
      <w:r>
        <w:rPr>
          <w:rFonts w:ascii="Times New Roman" w:hAnsi="Times New Roman"/>
          <w:sz w:val="20"/>
        </w:rPr>
        <w:t></w:t>
      </w:r>
      <w:r>
        <w:rPr>
          <w:rFonts w:ascii="Times New Roman" w:hAnsi="Times New Roman"/>
          <w:sz w:val="20"/>
          <w:u w:val="single"/>
        </w:rPr>
        <w:t>Amendment No. 3 Effective Date</w:t>
      </w:r>
      <w:r>
        <w:rPr>
          <w:rFonts w:ascii="Times New Roman" w:hAnsi="Times New Roman"/>
          <w:sz w:val="20"/>
        </w:rPr>
        <w:t xml:space="preserve"> means the date on which the amendments contemplated by Amendment No. 3 become effective. </w:t>
      </w:r>
    </w:p>
    <w:p>
      <w:pPr>
        <w:pStyle w:val="TextBody"/>
        <w:spacing w:before="90" w:after="0"/>
        <w:rPr>
          <w:rFonts w:ascii="Times New Roman" w:hAnsi="Times New Roman"/>
          <w:sz w:val="20"/>
        </w:rPr>
      </w:pPr>
      <w:r>
        <w:rPr>
          <w:rFonts w:ascii="Times New Roman" w:hAnsi="Times New Roman"/>
          <w:sz w:val="20"/>
        </w:rPr>
        <w:t></w:t>
      </w:r>
      <w:r>
        <w:rPr>
          <w:rFonts w:ascii="Times New Roman" w:hAnsi="Times New Roman"/>
          <w:sz w:val="20"/>
          <w:u w:val="single"/>
        </w:rPr>
        <w:t>MCF Indenture</w:t>
      </w:r>
      <w:r>
        <w:rPr>
          <w:rFonts w:ascii="Times New Roman" w:hAnsi="Times New Roman"/>
          <w:sz w:val="20"/>
        </w:rPr>
        <w:t xml:space="preserve"> means that certain Indenture dated as of August 1, 2001, between MCF, as Issuer, and The Bank of New York Mellon Trust Company, N.A., successor to The Bank of New York Trust Company, N.A., successor to The Chase Manhattan Bank, as Trustee and Securities Intermediary, as supplemented by that certain First Series Supplement thereto, dated as of August 1, 2001, under which MCF issued the MCF Bonds.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(ii) The following sentence shall be added at the end of the definition of the Unrestricted Cash: </w:t>
      </w:r>
    </w:p>
    <w:p>
      <w:pPr>
        <w:pStyle w:val="TextBody"/>
        <w:spacing w:before="180" w:after="0"/>
        <w:rPr>
          <w:rFonts w:ascii="Times New Roman" w:hAnsi="Times New Roman"/>
          <w:sz w:val="20"/>
        </w:rPr>
      </w:pPr>
      <w:r>
        <w:rPr>
          <w:rFonts w:ascii="Times New Roman" w:hAnsi="Times New Roman"/>
          <w:sz w:val="20"/>
        </w:rPr>
        <w:t xml:space="preserve">Notwithstanding the foregoing, from and after the consummation of the acquisition of the MCF by the Borrower, cash held by any trustee, collateral agent or paying agent under the MCF Indenture, and cash held in the MCF Escrow Account established pursuant to the MCF Escrow Agreement (as defined in the MCF Indenture), shall be deemed Unrestricted Cash to the extent such cash is to be applied to the redemption of the MCF Bonds in full on or before the Business Day following the acquisition of MCF by the Borrower or returned to MCF upon the full redemption of the MCF Bonds; </w:t>
      </w:r>
      <w:r>
        <w:rPr>
          <w:rFonts w:ascii="Times New Roman" w:hAnsi="Times New Roman"/>
          <w:sz w:val="20"/>
          <w:u w:val="single"/>
        </w:rPr>
        <w:t>provided</w:t>
      </w:r>
      <w:r>
        <w:rPr>
          <w:rFonts w:ascii="Times New Roman" w:hAnsi="Times New Roman"/>
          <w:sz w:val="20"/>
        </w:rPr>
        <w:t xml:space="preserve"> that in computing any financial covenants hereunder, there shall be no double-counting of any such cash. </w:t>
      </w:r>
    </w:p>
    <w:p>
      <w:pPr>
        <w:pStyle w:val="TextBody"/>
        <w:spacing w:before="180" w:after="0"/>
        <w:rPr>
          <w:rFonts w:ascii="Times New Roman" w:hAnsi="Times New Roman"/>
          <w:sz w:val="20"/>
        </w:rPr>
      </w:pPr>
      <w:r>
        <w:rPr>
          <w:rFonts w:ascii="Times New Roman" w:hAnsi="Times New Roman"/>
          <w:sz w:val="20"/>
        </w:rPr>
        <w:t xml:space="preserve">(iii) The following sentence shall be added at the end of the definition of EBITDA: </w:t>
      </w:r>
    </w:p>
    <w:p>
      <w:pPr>
        <w:pStyle w:val="TextBody"/>
        <w:spacing w:before="180" w:after="0"/>
        <w:rPr>
          <w:rFonts w:ascii="Times New Roman" w:hAnsi="Times New Roman"/>
          <w:sz w:val="20"/>
        </w:rPr>
      </w:pPr>
      <w:r>
        <w:rPr>
          <w:rFonts w:ascii="Times New Roman" w:hAnsi="Times New Roman"/>
          <w:sz w:val="20"/>
        </w:rPr>
        <w:t xml:space="preserve">For avoidance of doubt, the Make-Whole Premium (as defined in the MCF Indenture) and expenses paid in respect of the redemption of the MCF Bonds shall be deemed a transaction expense related to the acquisition of MCF. </w:t>
      </w:r>
    </w:p>
    <w:p>
      <w:pPr>
        <w:pStyle w:val="TextBody"/>
        <w:spacing w:before="180" w:after="0"/>
        <w:rPr>
          <w:rFonts w:ascii="Times New Roman" w:hAnsi="Times New Roman"/>
          <w:sz w:val="20"/>
        </w:rPr>
      </w:pPr>
      <w:r>
        <w:rPr>
          <w:rFonts w:ascii="Times New Roman" w:hAnsi="Times New Roman"/>
          <w:sz w:val="20"/>
        </w:rPr>
        <w:t xml:space="preserve">(b) The first sentence of the second paragraph of Section 2.01(d) shall be amended to read as follows: </w:t>
      </w:r>
    </w:p>
    <w:p>
      <w:pPr>
        <w:pStyle w:val="TextBody"/>
        <w:spacing w:before="180" w:after="0"/>
        <w:rPr>
          <w:rFonts w:ascii="Times New Roman" w:hAnsi="Times New Roman"/>
          <w:sz w:val="20"/>
        </w:rPr>
      </w:pPr>
      <w:r>
        <w:rPr>
          <w:rFonts w:ascii="Times New Roman" w:hAnsi="Times New Roman"/>
          <w:sz w:val="20"/>
        </w:rPr>
        <w:t xml:space="preserve">Anything herein to the contrary notwithstanding, (i) the minimum aggregate principal amount of Incremental Loan Commitments entered into pursuant to any such request (and, accordingly, the minimum aggregate principal amount of any Series of Incremental Loans) shall be (A) $20,000,000 or a larger multiple of $1,000,000 or (B) any other amount consented to by the Administrative Agent and (ii) the aggregate principal amount of all Incremental Loan Commitments established after the Amendment No. 3 Effective Date </w:t>
      </w:r>
      <w:r>
        <w:rPr>
          <w:rFonts w:ascii="Times New Roman" w:hAnsi="Times New Roman"/>
          <w:sz w:val="20"/>
          <w:u w:val="single"/>
        </w:rPr>
        <w:t>plus</w:t>
      </w:r>
      <w:r>
        <w:rPr>
          <w:rFonts w:ascii="Times New Roman" w:hAnsi="Times New Roman"/>
          <w:sz w:val="20"/>
        </w:rPr>
        <w:t xml:space="preserve"> the aggregate principal amount of all Revolving Credit Commitment Increases obtained after the Amendment No. 3 Effective Date shall not exceed $250,000,000. </w:t>
      </w:r>
    </w:p>
    <w:p>
      <w:pPr>
        <w:pStyle w:val="TextBody"/>
        <w:spacing w:before="180" w:after="0"/>
        <w:rPr>
          <w:rFonts w:ascii="Times New Roman" w:hAnsi="Times New Roman"/>
          <w:sz w:val="20"/>
        </w:rPr>
      </w:pPr>
      <w:r>
        <w:rPr>
          <w:rFonts w:ascii="Times New Roman" w:hAnsi="Times New Roman"/>
          <w:sz w:val="20"/>
        </w:rPr>
        <w:t xml:space="preserve">(c) Section 2.08(e)(i)(B) shall be amended to read as follows: </w:t>
      </w:r>
    </w:p>
    <w:p>
      <w:pPr>
        <w:pStyle w:val="TextBody"/>
        <w:spacing w:before="180" w:after="0"/>
        <w:rPr>
          <w:rFonts w:ascii="Times New Roman" w:hAnsi="Times New Roman"/>
          <w:sz w:val="20"/>
        </w:rPr>
      </w:pPr>
      <w:r>
        <w:rPr>
          <w:rFonts w:ascii="Times New Roman" w:hAnsi="Times New Roman"/>
          <w:sz w:val="20"/>
        </w:rPr>
        <w:t xml:space="preserve">(B) the aggregate principal amount of all Incremental Loan Commitments established after the Amendment No. 3 Effective Date </w:t>
      </w:r>
      <w:r>
        <w:rPr>
          <w:rFonts w:ascii="Times New Roman" w:hAnsi="Times New Roman"/>
          <w:sz w:val="20"/>
          <w:u w:val="single"/>
        </w:rPr>
        <w:t>plus</w:t>
      </w:r>
      <w:r>
        <w:rPr>
          <w:rFonts w:ascii="Times New Roman" w:hAnsi="Times New Roman"/>
          <w:sz w:val="20"/>
        </w:rPr>
        <w:t xml:space="preserve"> the aggregate principal amount of all Revolving Credit Commitment Increases obtained after the Amendment No. 3 Effective Date shall not exceed $250,000,000; </w:t>
      </w:r>
    </w:p>
    <w:p>
      <w:pPr>
        <w:pStyle w:val="TextBody"/>
        <w:spacing w:before="180" w:after="0"/>
        <w:rPr>
          <w:rFonts w:ascii="Times New Roman" w:hAnsi="Times New Roman"/>
          <w:sz w:val="20"/>
        </w:rPr>
      </w:pPr>
      <w:r>
        <w:rPr>
          <w:rFonts w:ascii="Times New Roman" w:hAnsi="Times New Roman"/>
          <w:sz w:val="20"/>
        </w:rPr>
        <w:t xml:space="preserve">(d) Section 6.01 shall be amended by deleting and at the end of paragraph (j) thereof, replacing the period with ; and at the end of paragraph (k) thereof and adding a new paragraph (l) thereto reading as follows: </w:t>
      </w:r>
    </w:p>
    <w:p>
      <w:pPr>
        <w:pStyle w:val="TextBody"/>
        <w:spacing w:before="180" w:after="0"/>
        <w:rPr>
          <w:rFonts w:ascii="Times New Roman" w:hAnsi="Times New Roman"/>
          <w:sz w:val="20"/>
        </w:rPr>
      </w:pPr>
      <w:r>
        <w:rPr>
          <w:rFonts w:ascii="Times New Roman" w:hAnsi="Times New Roman"/>
          <w:sz w:val="20"/>
        </w:rPr>
        <w:t xml:space="preserve">(l) Indebtedness evidenced by the MCF Bonds provided that the same will be redeemed in full on or before the Business Day following the acquisition of MCF. </w:t>
      </w:r>
    </w:p>
    <w:p>
      <w:pPr>
        <w:pStyle w:val="TextBody"/>
        <w:spacing w:before="360" w:after="0"/>
        <w:jc w:val="center"/>
        <w:rPr>
          <w:rFonts w:ascii="Times New Roman" w:hAnsi="Times New Roman"/>
          <w:sz w:val="20"/>
        </w:rPr>
      </w:pPr>
      <w:r>
        <w:rPr>
          <w:rFonts w:ascii="Times New Roman" w:hAnsi="Times New Roman"/>
          <w:sz w:val="20"/>
        </w:rPr>
        <w:t xml:space="preserve">Amendment No. 3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(e) Section 6.05(c) shall be amended to read as follows: </w:t>
      </w:r>
    </w:p>
    <w:p>
      <w:pPr>
        <w:pStyle w:val="TextBody"/>
        <w:spacing w:before="180" w:after="0"/>
        <w:rPr>
          <w:rFonts w:ascii="Times New Roman" w:hAnsi="Times New Roman"/>
          <w:sz w:val="20"/>
        </w:rPr>
      </w:pPr>
      <w:r>
        <w:rPr>
          <w:rFonts w:ascii="Times New Roman" w:hAnsi="Times New Roman"/>
          <w:sz w:val="20"/>
        </w:rPr>
        <w:t xml:space="preserve">(c) if no Default shall have occurred and be continuing or would result therefrom, the Borrower may declare, pay and make Restricted Payments in an aggregate amount after the date hereof not exceeding the sum of (i) $50,000,000 after the Amendment No. 3 Effective Date plus (ii) the lesser of $50,000,000 or the sum of (x) the aggregate amount of Net Available Proceeds from Equity Issuances received by the Borrower after the Amendment No. 1 Effective Date not required to prepay Loans pursuant to Section 2.10 hereof and not used for any other purpose plus (y) 50% of the aggregate value of all capital stock issued by the Borrower after the Amendment No. 1 Effective Date as consideration for Permitted Acquisitions; </w:t>
      </w:r>
    </w:p>
    <w:p>
      <w:pPr>
        <w:pStyle w:val="TextBody"/>
        <w:spacing w:before="180" w:after="0"/>
        <w:rPr>
          <w:rFonts w:ascii="Times New Roman" w:hAnsi="Times New Roman"/>
          <w:sz w:val="20"/>
        </w:rPr>
      </w:pPr>
      <w:r>
        <w:rPr>
          <w:rFonts w:ascii="Times New Roman" w:hAnsi="Times New Roman"/>
          <w:sz w:val="20"/>
        </w:rPr>
        <w:t xml:space="preserve">(f) Section 6.05(d)(iii) shall be amended to read as follows: </w:t>
      </w:r>
    </w:p>
    <w:p>
      <w:pPr>
        <w:pStyle w:val="TextBody"/>
        <w:spacing w:before="180" w:after="0"/>
        <w:rPr>
          <w:rFonts w:ascii="Times New Roman" w:hAnsi="Times New Roman"/>
          <w:sz w:val="20"/>
        </w:rPr>
      </w:pPr>
      <w:r>
        <w:rPr>
          <w:rFonts w:ascii="Times New Roman" w:hAnsi="Times New Roman"/>
          <w:sz w:val="20"/>
        </w:rPr>
        <w:t xml:space="preserve">(iii) the Pro Forma Senior Secured Leverage Ratio on the date of such Restricted Payment shall not exceed 2.75 to 1.00. </w:t>
      </w:r>
    </w:p>
    <w:p>
      <w:pPr>
        <w:pStyle w:val="TextBody"/>
        <w:spacing w:before="180" w:after="0"/>
        <w:rPr>
          <w:rFonts w:ascii="Times New Roman" w:hAnsi="Times New Roman"/>
          <w:sz w:val="20"/>
        </w:rPr>
      </w:pPr>
      <w:r>
        <w:rPr>
          <w:rFonts w:ascii="Times New Roman" w:hAnsi="Times New Roman"/>
          <w:sz w:val="20"/>
        </w:rPr>
        <w:t xml:space="preserve">(g) The proviso in Section 7.01(g) shall be amended to read as follows: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provided</w:t>
      </w:r>
      <w:r>
        <w:rPr>
          <w:rFonts w:ascii="Times New Roman" w:hAnsi="Times New Roman"/>
          <w:sz w:val="20"/>
        </w:rPr>
        <w:t xml:space="preserve"> that this </w:t>
      </w:r>
      <w:r>
        <w:rPr>
          <w:rFonts w:ascii="Times New Roman" w:hAnsi="Times New Roman"/>
          <w:sz w:val="20"/>
          <w:u w:val="single"/>
        </w:rPr>
        <w:t>clause (g)</w:t>
      </w:r>
      <w:r>
        <w:rPr>
          <w:rFonts w:ascii="Times New Roman" w:hAnsi="Times New Roman"/>
          <w:sz w:val="20"/>
        </w:rPr>
        <w:t xml:space="preserve"> shall not apply to (i) Indebtedness that becomes due as a result of (x) the voluntary sale or transfer of property or assets or any casualty in respect of property or assets or (y) the furnishing of a notice of redemption or prepayment of such Indebtedness in connection with a refinancing or replacement thereof permitted </w:t>
      </w:r>
      <w:r>
        <w:rPr>
          <w:rFonts w:ascii="Times New Roman" w:hAnsi="Times New Roman"/>
          <w:sz w:val="20"/>
          <w:u w:val="single"/>
        </w:rPr>
        <w:t>by Section 6.01</w:t>
      </w:r>
      <w:r>
        <w:rPr>
          <w:rFonts w:ascii="Times New Roman" w:hAnsi="Times New Roman"/>
          <w:sz w:val="20"/>
        </w:rPr>
        <w:t xml:space="preserve"> or </w:t>
      </w:r>
      <w:r>
        <w:rPr>
          <w:rFonts w:ascii="Times New Roman" w:hAnsi="Times New Roman"/>
          <w:sz w:val="20"/>
          <w:u w:val="single"/>
        </w:rPr>
        <w:t>Section 6.13</w:t>
      </w:r>
      <w:r>
        <w:rPr>
          <w:rFonts w:ascii="Times New Roman" w:hAnsi="Times New Roman"/>
          <w:sz w:val="20"/>
        </w:rPr>
        <w:t xml:space="preserve"> or (ii) the MCF Bonds, if the MCF Bonds are redeemed in full on or before the Business Day following the acquisition of MCF by the Borrower. </w:t>
      </w:r>
    </w:p>
    <w:p>
      <w:pPr>
        <w:pStyle w:val="TextBody"/>
        <w:spacing w:before="180" w:after="0"/>
        <w:rPr>
          <w:rFonts w:ascii="Times New Roman" w:hAnsi="Times New Roman"/>
          <w:sz w:val="20"/>
        </w:rPr>
      </w:pPr>
      <w:r>
        <w:rPr>
          <w:rFonts w:ascii="Times New Roman" w:hAnsi="Times New Roman"/>
          <w:sz w:val="20"/>
        </w:rPr>
        <w:t xml:space="preserve">Section 3. </w:t>
      </w:r>
      <w:r>
        <w:rPr>
          <w:rFonts w:ascii="Times New Roman" w:hAnsi="Times New Roman"/>
          <w:sz w:val="20"/>
          <w:u w:val="single"/>
        </w:rPr>
        <w:t>Representations and Warranties</w:t>
      </w:r>
      <w:r>
        <w:rPr>
          <w:rFonts w:ascii="Times New Roman" w:hAnsi="Times New Roman"/>
          <w:sz w:val="20"/>
        </w:rPr>
        <w:t xml:space="preserve">. The Borrower represents and warrants to the Lenders and the Administrative Agent, that: (a) the representations and warranties set forth in Article III (as hereby amended) of the Credit Agreement, and in each of the other Loan Documents, are true and complete on the date hereof as if made on and as of the date hereof (or, if any such representation or warranty is expressly stated to have been made as of a specific date, such representation or warranty shall be true and correct as of such specific date), and as if each reference in said Article III to this Agreement included reference to this Amendment No. 3 and (b) no Default has occurred and is continuing. All references herein to the date hereof mean references to the date of the Credit Agreement. </w:t>
      </w:r>
    </w:p>
    <w:p>
      <w:pPr>
        <w:pStyle w:val="TextBody"/>
        <w:spacing w:before="180" w:after="0"/>
        <w:rPr>
          <w:rFonts w:ascii="Times New Roman" w:hAnsi="Times New Roman"/>
          <w:sz w:val="20"/>
        </w:rPr>
      </w:pPr>
      <w:r>
        <w:rPr>
          <w:rFonts w:ascii="Times New Roman" w:hAnsi="Times New Roman"/>
          <w:sz w:val="20"/>
        </w:rPr>
        <w:t xml:space="preserve">Section 4. </w:t>
      </w:r>
      <w:r>
        <w:rPr>
          <w:rFonts w:ascii="Times New Roman" w:hAnsi="Times New Roman"/>
          <w:sz w:val="20"/>
          <w:u w:val="single"/>
        </w:rPr>
        <w:t>Conditions Precedent</w:t>
      </w:r>
      <w:r>
        <w:rPr>
          <w:rFonts w:ascii="Times New Roman" w:hAnsi="Times New Roman"/>
          <w:sz w:val="20"/>
        </w:rPr>
        <w:t xml:space="preserve">. The amendments set forth in Section 2 hereof shall become effective on the date that each of the following conditions shall have been satisfied: </w:t>
      </w:r>
    </w:p>
    <w:p>
      <w:pPr>
        <w:pStyle w:val="TextBody"/>
        <w:spacing w:before="180" w:after="0"/>
        <w:rPr>
          <w:rFonts w:ascii="Times New Roman" w:hAnsi="Times New Roman"/>
          <w:sz w:val="20"/>
        </w:rPr>
      </w:pPr>
      <w:r>
        <w:rPr>
          <w:rFonts w:ascii="Times New Roman" w:hAnsi="Times New Roman"/>
          <w:sz w:val="20"/>
        </w:rPr>
        <w:t xml:space="preserve">(a) Each Lender which has provided its consent to the Amendment No. 3 shall have received an amendment work fee equal to 3 basis points of the sum of such Lenders total Revolving Credit Exposure, outstanding Term Loans, outstanding Incremental Loans and unused Commitments (without giving effect to the Series A-3 Incremental Loan Agreement to be entered on or about the date hereof). </w:t>
      </w:r>
    </w:p>
    <w:p>
      <w:pPr>
        <w:pStyle w:val="TextBody"/>
        <w:spacing w:before="180" w:after="0"/>
        <w:rPr>
          <w:rFonts w:ascii="Times New Roman" w:hAnsi="Times New Roman"/>
          <w:sz w:val="20"/>
        </w:rPr>
      </w:pPr>
      <w:r>
        <w:rPr>
          <w:rFonts w:ascii="Times New Roman" w:hAnsi="Times New Roman"/>
          <w:sz w:val="20"/>
        </w:rPr>
        <w:t xml:space="preserve">(b) the Administrative Agent shall have received counterparts of this Amendment No. 3 executed by the Borrower, the Guarantors and the Administrative Agent, pursuant to authority granted to it by the Required Lenders; and </w:t>
      </w:r>
    </w:p>
    <w:p>
      <w:pPr>
        <w:pStyle w:val="TextBody"/>
        <w:spacing w:before="360" w:after="0"/>
        <w:jc w:val="center"/>
        <w:rPr>
          <w:rFonts w:ascii="Times New Roman" w:hAnsi="Times New Roman"/>
          <w:sz w:val="20"/>
        </w:rPr>
      </w:pPr>
      <w:r>
        <w:rPr>
          <w:rFonts w:ascii="Times New Roman" w:hAnsi="Times New Roman"/>
          <w:sz w:val="20"/>
        </w:rPr>
        <w:t xml:space="preserve">Amendment No. 3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(c) the Administrative Agent shall be satisfied that, immediately after giving effect to such amendments, new Incremental Loan Commitments shall become effective under Section 2.01(d) in an aggregate amount equal to $100,000,000 and the Borrower shall borrow Incremental Loans and Revolving Credit Loans in an aggregate principal amount of not less than $100,000,000. </w:t>
      </w:r>
    </w:p>
    <w:p>
      <w:pPr>
        <w:pStyle w:val="TextBody"/>
        <w:spacing w:before="180" w:after="0"/>
        <w:rPr>
          <w:rFonts w:ascii="Times New Roman" w:hAnsi="Times New Roman"/>
          <w:sz w:val="20"/>
        </w:rPr>
      </w:pPr>
      <w:r>
        <w:rPr>
          <w:rFonts w:ascii="Times New Roman" w:hAnsi="Times New Roman"/>
          <w:sz w:val="20"/>
        </w:rPr>
        <w:t xml:space="preserve">Section 5. </w:t>
      </w:r>
      <w:r>
        <w:rPr>
          <w:rFonts w:ascii="Times New Roman" w:hAnsi="Times New Roman"/>
          <w:sz w:val="20"/>
          <w:u w:val="single"/>
        </w:rPr>
        <w:t>Security Documents</w:t>
      </w:r>
      <w:r>
        <w:rPr>
          <w:rFonts w:ascii="Times New Roman" w:hAnsi="Times New Roman"/>
          <w:sz w:val="20"/>
        </w:rPr>
        <w:t xml:space="preserve">. The Borrower and the Guarantors hereby ratify and confirm their respective obligations, and the Liens respectively granted by them, under the Loan Documents. </w:t>
      </w:r>
    </w:p>
    <w:p>
      <w:pPr>
        <w:pStyle w:val="TextBody"/>
        <w:spacing w:before="180" w:after="0"/>
        <w:rPr>
          <w:rFonts w:ascii="Times New Roman" w:hAnsi="Times New Roman"/>
          <w:sz w:val="20"/>
        </w:rPr>
      </w:pPr>
      <w:r>
        <w:rPr>
          <w:rFonts w:ascii="Times New Roman" w:hAnsi="Times New Roman"/>
          <w:sz w:val="20"/>
        </w:rPr>
        <w:t xml:space="preserve">Section 6. </w:t>
      </w:r>
      <w:r>
        <w:rPr>
          <w:rFonts w:ascii="Times New Roman" w:hAnsi="Times New Roman"/>
          <w:sz w:val="20"/>
          <w:u w:val="single"/>
        </w:rPr>
        <w:t>Miscellaneous</w:t>
      </w:r>
      <w:r>
        <w:rPr>
          <w:rFonts w:ascii="Times New Roman" w:hAnsi="Times New Roman"/>
          <w:sz w:val="20"/>
        </w:rPr>
        <w:t xml:space="preserve">. Except as herein provided, the Loan Documents shall remain unchanged and in full force and effect. This Amendment No. 3 may be executed in any number of counterparts, all of which taken together shall constitute one and the same amendatory instrument and any of the parties hereto may execute this Amendment No. 3 by signing any such counterpart. This Amendment No. 3 shall be governed by, and construed in accordance with, the law of the State of New York. </w:t>
      </w:r>
    </w:p>
    <w:p>
      <w:pPr>
        <w:pStyle w:val="TextBody"/>
        <w:spacing w:before="180" w:after="0"/>
        <w:jc w:val="center"/>
        <w:rPr>
          <w:rFonts w:ascii="Times New Roman" w:hAnsi="Times New Roman"/>
          <w:sz w:val="20"/>
        </w:rPr>
      </w:pPr>
      <w:r>
        <w:rPr>
          <w:rFonts w:ascii="Times New Roman" w:hAnsi="Times New Roman"/>
          <w:sz w:val="20"/>
        </w:rPr>
        <w:t xml:space="preserve">[Signature pages follow] </w:t>
      </w:r>
    </w:p>
    <w:p>
      <w:pPr>
        <w:pStyle w:val="TextBody"/>
        <w:spacing w:before="360" w:after="0"/>
        <w:jc w:val="center"/>
        <w:rPr>
          <w:rFonts w:ascii="Times New Roman" w:hAnsi="Times New Roman"/>
          <w:sz w:val="20"/>
        </w:rPr>
      </w:pPr>
      <w:r>
        <w:rPr>
          <w:rFonts w:ascii="Times New Roman" w:hAnsi="Times New Roman"/>
          <w:sz w:val="20"/>
        </w:rPr>
        <w:t xml:space="preserve">Amendment No. 3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IN WITNESS WHEREOF, the parties hereto have caused this Amendment No. 3 to be duly executed and delivered as of the day and year first above written. </w:t>
      </w:r>
    </w:p>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263"/>
        <w:gridCol w:w="85"/>
        <w:gridCol w:w="3734"/>
      </w:tblGrid>
      <w:tr>
        <w:trPr/>
        <w:tc>
          <w:tcPr>
            <w:tcW w:w="263" w:type="dxa"/>
            <w:tcBorders/>
            <w:shd w:fill="auto" w:val="clear"/>
            <w:vAlign w:val="center"/>
          </w:tcPr>
          <w:p>
            <w:pPr>
              <w:pStyle w:val="TableContents"/>
              <w:spacing w:before="0" w:after="283"/>
              <w:rPr>
                <w:sz w:val="4"/>
                <w:szCs w:val="4"/>
              </w:rPr>
            </w:pPr>
            <w:r>
              <w:rPr>
                <w:sz w:val="4"/>
                <w:szCs w:val="4"/>
              </w:rPr>
            </w:r>
          </w:p>
        </w:tc>
        <w:tc>
          <w:tcPr>
            <w:tcW w:w="85" w:type="dxa"/>
            <w:tcBorders/>
            <w:shd w:fill="auto" w:val="clear"/>
            <w:vAlign w:val="bottom"/>
          </w:tcPr>
          <w:p>
            <w:pPr>
              <w:pStyle w:val="TableContents"/>
              <w:spacing w:before="0" w:after="283"/>
              <w:rPr>
                <w:sz w:val="4"/>
                <w:szCs w:val="4"/>
              </w:rPr>
            </w:pPr>
            <w:r>
              <w:rPr>
                <w:sz w:val="4"/>
                <w:szCs w:val="4"/>
              </w:rPr>
            </w:r>
          </w:p>
        </w:tc>
        <w:tc>
          <w:tcPr>
            <w:tcW w:w="3734"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0"/>
              <w:rPr>
                <w:rFonts w:ascii="Times New Roman" w:hAnsi="Times New Roman"/>
                <w:sz w:val="20"/>
              </w:rPr>
            </w:pPr>
            <w:r>
              <w:rPr>
                <w:rFonts w:ascii="Times New Roman" w:hAnsi="Times New Roman"/>
                <w:sz w:val="20"/>
              </w:rPr>
              <w:t>THE GEO GROUP, INC.,</w:t>
            </w:r>
          </w:p>
          <w:p>
            <w:pPr>
              <w:pStyle w:val="TableContents"/>
              <w:spacing w:before="0" w:after="15"/>
              <w:rPr>
                <w:rFonts w:ascii="Times New Roman" w:hAnsi="Times New Roman"/>
                <w:sz w:val="20"/>
              </w:rPr>
            </w:pPr>
            <w:r>
              <w:rPr>
                <w:rFonts w:ascii="Times New Roman" w:hAnsi="Times New Roman"/>
                <w:sz w:val="20"/>
              </w:rPr>
              <w:t>as Borrower</w:t>
            </w:r>
          </w:p>
        </w:tc>
      </w:tr>
      <w:tr>
        <w:trPr>
          <w:trHeight w:val="240" w:hRule="atLeast"/>
        </w:trPr>
        <w:tc>
          <w:tcPr>
            <w:tcW w:w="263" w:type="dxa"/>
            <w:tcBorders/>
            <w:shd w:fill="auto" w:val="clear"/>
            <w:vAlign w:val="center"/>
          </w:tcPr>
          <w:p>
            <w:pPr>
              <w:pStyle w:val="TableContents"/>
              <w:spacing w:before="0" w:after="283"/>
              <w:rPr>
                <w:sz w:val="4"/>
                <w:szCs w:val="4"/>
              </w:rPr>
            </w:pPr>
            <w:r>
              <w:rPr>
                <w:sz w:val="4"/>
                <w:szCs w:val="4"/>
              </w:rPr>
            </w:r>
          </w:p>
        </w:tc>
        <w:tc>
          <w:tcPr>
            <w:tcW w:w="3819" w:type="dxa"/>
            <w:gridSpan w:val="2"/>
            <w:tcBorders/>
            <w:shd w:fill="auto" w:val="clear"/>
            <w:vAlign w:val="center"/>
          </w:tcPr>
          <w:p>
            <w:pPr>
              <w:pStyle w:val="TableContents"/>
              <w:spacing w:before="0" w:after="283"/>
              <w:rPr>
                <w:sz w:val="4"/>
                <w:szCs w:val="4"/>
              </w:rPr>
            </w:pPr>
            <w:r>
              <w:rPr>
                <w:sz w:val="4"/>
                <w:szCs w:val="4"/>
              </w:rPr>
            </w:r>
          </w:p>
        </w:tc>
      </w:tr>
      <w:tr>
        <w:trPr/>
        <w:tc>
          <w:tcPr>
            <w:tcW w:w="263"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85" w:type="dxa"/>
            <w:tcBorders>
              <w:bottom w:val="single" w:sz="2" w:space="0" w:color="000000"/>
            </w:tcBorders>
            <w:shd w:fill="auto" w:val="clear"/>
            <w:tcMar>
              <w:bottom w:w="28" w:type="dxa"/>
            </w:tcMar>
            <w:vAlign w:val="bottom"/>
          </w:tcPr>
          <w:p>
            <w:pPr>
              <w:pStyle w:val="TableContents"/>
              <w:spacing w:before="0" w:after="283"/>
              <w:rPr/>
            </w:pPr>
            <w:r>
              <w:rPr/>
              <w:t> </w:t>
            </w:r>
          </w:p>
        </w:tc>
        <w:tc>
          <w:tcPr>
            <w:tcW w:w="3734" w:type="dxa"/>
            <w:tcBorders>
              <w:bottom w:val="single" w:sz="2" w:space="0" w:color="000000"/>
            </w:tcBorders>
            <w:shd w:fill="auto" w:val="clear"/>
            <w:tcMar>
              <w:bottom w:w="28" w:type="dxa"/>
            </w:tcMar>
          </w:tcPr>
          <w:p>
            <w:pPr>
              <w:pStyle w:val="TableContents"/>
              <w:spacing w:before="0" w:after="283"/>
              <w:rPr>
                <w:rFonts w:ascii="Times New Roman" w:hAnsi="Times New Roman"/>
                <w:sz w:val="20"/>
              </w:rPr>
            </w:pPr>
            <w:r>
              <w:rPr>
                <w:rFonts w:ascii="Times New Roman" w:hAnsi="Times New Roman"/>
                <w:sz w:val="20"/>
              </w:rPr>
              <w:t>/s/ Brian R. Evans</w:t>
            </w:r>
          </w:p>
        </w:tc>
      </w:tr>
      <w:tr>
        <w:trPr/>
        <w:tc>
          <w:tcPr>
            <w:tcW w:w="263" w:type="dxa"/>
            <w:tcBorders/>
            <w:shd w:fill="auto" w:val="clear"/>
          </w:tcPr>
          <w:p>
            <w:pPr>
              <w:pStyle w:val="TableContents"/>
              <w:spacing w:before="0" w:after="283"/>
              <w:rPr>
                <w:sz w:val="4"/>
                <w:szCs w:val="4"/>
              </w:rPr>
            </w:pPr>
            <w:r>
              <w:rPr>
                <w:sz w:val="4"/>
                <w:szCs w:val="4"/>
              </w:rPr>
            </w:r>
          </w:p>
        </w:tc>
        <w:tc>
          <w:tcPr>
            <w:tcW w:w="85" w:type="dxa"/>
            <w:tcBorders/>
            <w:shd w:fill="auto" w:val="clear"/>
            <w:vAlign w:val="bottom"/>
          </w:tcPr>
          <w:p>
            <w:pPr>
              <w:pStyle w:val="TableContents"/>
              <w:spacing w:before="0" w:after="283"/>
              <w:rPr/>
            </w:pPr>
            <w:r>
              <w:rPr/>
              <w:t> </w:t>
            </w:r>
          </w:p>
        </w:tc>
        <w:tc>
          <w:tcPr>
            <w:tcW w:w="3734"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Name: Brian R. Evans</w:t>
            </w:r>
          </w:p>
          <w:p>
            <w:pPr>
              <w:pStyle w:val="TableContents"/>
              <w:spacing w:before="0" w:after="15"/>
              <w:rPr>
                <w:rFonts w:ascii="Times New Roman" w:hAnsi="Times New Roman"/>
                <w:sz w:val="20"/>
              </w:rPr>
            </w:pPr>
            <w:r>
              <w:rPr>
                <w:rFonts w:ascii="Times New Roman" w:hAnsi="Times New Roman"/>
                <w:sz w:val="20"/>
              </w:rPr>
              <w:t>Title: Sr. VP &amp; CFO</w:t>
            </w:r>
          </w:p>
        </w:tc>
      </w:tr>
    </w:tbl>
    <w:p>
      <w:pPr>
        <w:pStyle w:val="TextBody"/>
        <w:spacing w:before="0" w:after="0"/>
        <w:rPr/>
      </w:pPr>
      <w:r>
        <w:rPr/>
        <w:t> </w:t>
      </w:r>
    </w:p>
    <w:p>
      <w:pPr>
        <w:pStyle w:val="TextBody"/>
        <w:spacing w:before="0" w:after="0"/>
        <w:rPr/>
      </w:pPr>
      <w:r>
        <w:rPr/>
        <w:t> </w:t>
      </w:r>
    </w:p>
    <w:p>
      <w:pPr>
        <w:pStyle w:val="TextBody"/>
        <w:spacing w:before="360" w:after="0"/>
        <w:jc w:val="center"/>
        <w:rPr>
          <w:rFonts w:ascii="Times New Roman" w:hAnsi="Times New Roman"/>
          <w:sz w:val="20"/>
        </w:rPr>
      </w:pPr>
      <w:r>
        <w:rPr>
          <w:rFonts w:ascii="Times New Roman" w:hAnsi="Times New Roman"/>
          <w:sz w:val="20"/>
        </w:rPr>
        <w:t xml:space="preserve">Amendment No. 3 </w:t>
      </w:r>
      <w:r>
        <w:br w:type="page"/>
      </w:r>
    </w:p>
    <w:p>
      <w:pPr>
        <w:pStyle w:val="HorizontalLine"/>
        <w:pBdr>
          <w:bottom w:val="double" w:sz="6" w:space="0" w:color="808080"/>
        </w:pBdr>
        <w:rPr/>
      </w:pPr>
      <w:r>
        <w:rPr/>
      </w:r>
    </w:p>
    <w:tbl>
      <w:tblPr>
        <w:tblW w:w="2000" w:type="pct"/>
        <w:jc w:val="right"/>
        <w:tblInd w:w="0" w:type="dxa"/>
        <w:tblCellMar>
          <w:top w:w="0" w:type="dxa"/>
          <w:left w:w="0" w:type="dxa"/>
          <w:bottom w:w="0" w:type="dxa"/>
          <w:right w:w="0" w:type="dxa"/>
        </w:tblCellMar>
      </w:tblPr>
      <w:tblGrid>
        <w:gridCol w:w="322"/>
        <w:gridCol w:w="91"/>
        <w:gridCol w:w="3669"/>
      </w:tblGrid>
      <w:tr>
        <w:trPr/>
        <w:tc>
          <w:tcPr>
            <w:tcW w:w="322" w:type="dxa"/>
            <w:tcBorders/>
            <w:shd w:fill="auto" w:val="clear"/>
            <w:vAlign w:val="center"/>
          </w:tcPr>
          <w:p>
            <w:pPr>
              <w:pStyle w:val="TableContents"/>
              <w:spacing w:before="0" w:after="283"/>
              <w:rPr>
                <w:sz w:val="4"/>
                <w:szCs w:val="4"/>
              </w:rPr>
            </w:pPr>
            <w:r>
              <w:rPr>
                <w:sz w:val="4"/>
                <w:szCs w:val="4"/>
              </w:rPr>
            </w:r>
          </w:p>
        </w:tc>
        <w:tc>
          <w:tcPr>
            <w:tcW w:w="91" w:type="dxa"/>
            <w:tcBorders/>
            <w:shd w:fill="auto" w:val="clear"/>
            <w:vAlign w:val="bottom"/>
          </w:tcPr>
          <w:p>
            <w:pPr>
              <w:pStyle w:val="TableContents"/>
              <w:spacing w:before="0" w:after="283"/>
              <w:rPr>
                <w:sz w:val="4"/>
                <w:szCs w:val="4"/>
              </w:rPr>
            </w:pPr>
            <w:r>
              <w:rPr>
                <w:sz w:val="4"/>
                <w:szCs w:val="4"/>
              </w:rPr>
            </w:r>
          </w:p>
        </w:tc>
        <w:tc>
          <w:tcPr>
            <w:tcW w:w="3669"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0"/>
              <w:rPr>
                <w:rFonts w:ascii="Times New Roman" w:hAnsi="Times New Roman"/>
                <w:sz w:val="20"/>
              </w:rPr>
            </w:pPr>
            <w:r>
              <w:rPr>
                <w:rFonts w:ascii="Times New Roman" w:hAnsi="Times New Roman"/>
                <w:sz w:val="20"/>
                <w:u w:val="single"/>
              </w:rPr>
              <w:t>GUARANTORS</w:t>
            </w:r>
            <w:r>
              <w:rPr>
                <w:rFonts w:ascii="Times New Roman" w:hAnsi="Times New Roman"/>
                <w:sz w:val="20"/>
              </w:rPr>
              <w:t>:</w:t>
            </w:r>
          </w:p>
          <w:p>
            <w:pPr>
              <w:pStyle w:val="TableContents"/>
              <w:spacing w:before="0" w:after="0"/>
              <w:rPr/>
            </w:pPr>
            <w:r>
              <w:rPr/>
              <w:t> </w:t>
            </w:r>
          </w:p>
          <w:p>
            <w:pPr>
              <w:pStyle w:val="TableContents"/>
              <w:spacing w:before="0" w:after="15"/>
              <w:rPr>
                <w:rFonts w:ascii="Times New Roman" w:hAnsi="Times New Roman"/>
                <w:sz w:val="20"/>
              </w:rPr>
            </w:pPr>
            <w:r>
              <w:rPr>
                <w:rFonts w:ascii="Times New Roman" w:hAnsi="Times New Roman"/>
                <w:sz w:val="20"/>
              </w:rPr>
              <w:t>CORRECTIONAL SERVICES CORPORATION</w:t>
            </w:r>
          </w:p>
        </w:tc>
      </w:tr>
      <w:tr>
        <w:trPr>
          <w:trHeight w:val="240" w:hRule="atLeast"/>
        </w:trPr>
        <w:tc>
          <w:tcPr>
            <w:tcW w:w="322" w:type="dxa"/>
            <w:tcBorders/>
            <w:shd w:fill="auto" w:val="clear"/>
            <w:vAlign w:val="center"/>
          </w:tcPr>
          <w:p>
            <w:pPr>
              <w:pStyle w:val="TableContents"/>
              <w:spacing w:before="0" w:after="283"/>
              <w:rPr>
                <w:sz w:val="4"/>
                <w:szCs w:val="4"/>
              </w:rPr>
            </w:pPr>
            <w:r>
              <w:rPr>
                <w:sz w:val="4"/>
                <w:szCs w:val="4"/>
              </w:rPr>
            </w:r>
          </w:p>
        </w:tc>
        <w:tc>
          <w:tcPr>
            <w:tcW w:w="3760" w:type="dxa"/>
            <w:gridSpan w:val="2"/>
            <w:tcBorders/>
            <w:shd w:fill="auto" w:val="clear"/>
            <w:vAlign w:val="center"/>
          </w:tcPr>
          <w:p>
            <w:pPr>
              <w:pStyle w:val="TableContents"/>
              <w:spacing w:before="0" w:after="283"/>
              <w:rPr>
                <w:sz w:val="4"/>
                <w:szCs w:val="4"/>
              </w:rPr>
            </w:pPr>
            <w:r>
              <w:rPr>
                <w:sz w:val="4"/>
                <w:szCs w:val="4"/>
              </w:rPr>
            </w:r>
          </w:p>
        </w:tc>
      </w:tr>
      <w:tr>
        <w:trPr/>
        <w:tc>
          <w:tcPr>
            <w:tcW w:w="322"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91" w:type="dxa"/>
            <w:tcBorders>
              <w:bottom w:val="single" w:sz="2" w:space="0" w:color="000000"/>
            </w:tcBorders>
            <w:shd w:fill="auto" w:val="clear"/>
            <w:tcMar>
              <w:bottom w:w="28" w:type="dxa"/>
            </w:tcMar>
            <w:vAlign w:val="bottom"/>
          </w:tcPr>
          <w:p>
            <w:pPr>
              <w:pStyle w:val="TableContents"/>
              <w:spacing w:before="0" w:after="283"/>
              <w:rPr/>
            </w:pPr>
            <w:r>
              <w:rPr/>
              <w:t> </w:t>
            </w:r>
          </w:p>
        </w:tc>
        <w:tc>
          <w:tcPr>
            <w:tcW w:w="3669" w:type="dxa"/>
            <w:tcBorders>
              <w:bottom w:val="single" w:sz="2" w:space="0" w:color="000000"/>
            </w:tcBorders>
            <w:shd w:fill="auto" w:val="clear"/>
            <w:tcMar>
              <w:bottom w:w="28" w:type="dxa"/>
            </w:tcMar>
          </w:tcPr>
          <w:p>
            <w:pPr>
              <w:pStyle w:val="TableContents"/>
              <w:spacing w:before="0" w:after="283"/>
              <w:rPr>
                <w:rFonts w:ascii="Times New Roman" w:hAnsi="Times New Roman"/>
                <w:sz w:val="20"/>
              </w:rPr>
            </w:pPr>
            <w:r>
              <w:rPr>
                <w:rFonts w:ascii="Times New Roman" w:hAnsi="Times New Roman"/>
                <w:sz w:val="20"/>
              </w:rPr>
              <w:t>/s/ Brian R. Evans</w:t>
            </w:r>
          </w:p>
        </w:tc>
      </w:tr>
      <w:tr>
        <w:trPr/>
        <w:tc>
          <w:tcPr>
            <w:tcW w:w="322" w:type="dxa"/>
            <w:tcBorders/>
            <w:shd w:fill="auto" w:val="clear"/>
          </w:tcPr>
          <w:p>
            <w:pPr>
              <w:pStyle w:val="TableContents"/>
              <w:spacing w:before="0" w:after="283"/>
              <w:rPr>
                <w:sz w:val="4"/>
                <w:szCs w:val="4"/>
              </w:rPr>
            </w:pPr>
            <w:r>
              <w:rPr>
                <w:sz w:val="4"/>
                <w:szCs w:val="4"/>
              </w:rPr>
            </w:r>
          </w:p>
        </w:tc>
        <w:tc>
          <w:tcPr>
            <w:tcW w:w="91" w:type="dxa"/>
            <w:tcBorders/>
            <w:shd w:fill="auto" w:val="clear"/>
            <w:vAlign w:val="bottom"/>
          </w:tcPr>
          <w:p>
            <w:pPr>
              <w:pStyle w:val="TableContents"/>
              <w:spacing w:before="0" w:after="283"/>
              <w:rPr/>
            </w:pPr>
            <w:r>
              <w:rPr/>
              <w:t> </w:t>
            </w:r>
          </w:p>
        </w:tc>
        <w:tc>
          <w:tcPr>
            <w:tcW w:w="3669"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Name: Brian R. Evans</w:t>
            </w:r>
          </w:p>
          <w:p>
            <w:pPr>
              <w:pStyle w:val="TableContents"/>
              <w:spacing w:before="0" w:after="15"/>
              <w:rPr>
                <w:rFonts w:ascii="Times New Roman" w:hAnsi="Times New Roman"/>
                <w:sz w:val="20"/>
              </w:rPr>
            </w:pPr>
            <w:r>
              <w:rPr>
                <w:rFonts w:ascii="Times New Roman" w:hAnsi="Times New Roman"/>
                <w:sz w:val="20"/>
              </w:rPr>
              <w:t>Title: VP &amp; Treasurer</w:t>
            </w:r>
          </w:p>
        </w:tc>
      </w:tr>
    </w:tbl>
    <w:p>
      <w:pPr>
        <w:pStyle w:val="TextBody"/>
        <w:spacing w:before="0" w:after="0"/>
        <w:rPr/>
      </w:pPr>
      <w:r>
        <w:rPr/>
        <w:t> </w:t>
      </w:r>
    </w:p>
    <w:p>
      <w:pPr>
        <w:pStyle w:val="TextBody"/>
        <w:spacing w:before="0" w:after="0"/>
        <w:rPr/>
      </w:pPr>
      <w:r>
        <w:rPr/>
        <w:t> </w:t>
      </w:r>
    </w:p>
    <w:p>
      <w:pPr>
        <w:pStyle w:val="TextBody"/>
        <w:spacing w:before="360" w:after="0"/>
        <w:jc w:val="center"/>
        <w:rPr>
          <w:rFonts w:ascii="Times New Roman" w:hAnsi="Times New Roman"/>
          <w:sz w:val="20"/>
        </w:rPr>
      </w:pPr>
      <w:r>
        <w:rPr>
          <w:rFonts w:ascii="Times New Roman" w:hAnsi="Times New Roman"/>
          <w:sz w:val="20"/>
        </w:rPr>
        <w:t xml:space="preserve">Amendment No. 3 </w:t>
      </w:r>
      <w:r>
        <w:br w:type="page"/>
      </w:r>
    </w:p>
    <w:p>
      <w:pPr>
        <w:pStyle w:val="HorizontalLine"/>
        <w:pBdr>
          <w:bottom w:val="double" w:sz="6" w:space="0" w:color="808080"/>
        </w:pBdr>
        <w:rPr/>
      </w:pPr>
      <w:r>
        <w:rPr/>
      </w:r>
    </w:p>
    <w:tbl>
      <w:tblPr>
        <w:tblW w:w="4295" w:type="dxa"/>
        <w:jc w:val="right"/>
        <w:tblInd w:w="0" w:type="dxa"/>
        <w:tblCellMar>
          <w:top w:w="0" w:type="dxa"/>
          <w:left w:w="0" w:type="dxa"/>
          <w:bottom w:w="0" w:type="dxa"/>
          <w:right w:w="0" w:type="dxa"/>
        </w:tblCellMar>
      </w:tblPr>
      <w:tblGrid>
        <w:gridCol w:w="1290"/>
        <w:gridCol w:w="297"/>
        <w:gridCol w:w="2708"/>
      </w:tblGrid>
      <w:tr>
        <w:trPr/>
        <w:tc>
          <w:tcPr>
            <w:tcW w:w="1290" w:type="dxa"/>
            <w:tcBorders/>
            <w:shd w:fill="auto" w:val="clear"/>
            <w:vAlign w:val="center"/>
          </w:tcPr>
          <w:p>
            <w:pPr>
              <w:pStyle w:val="TableContents"/>
              <w:spacing w:before="0" w:after="283"/>
              <w:rPr>
                <w:sz w:val="4"/>
                <w:szCs w:val="4"/>
              </w:rPr>
            </w:pPr>
            <w:r>
              <w:rPr>
                <w:sz w:val="4"/>
                <w:szCs w:val="4"/>
              </w:rPr>
            </w:r>
          </w:p>
        </w:tc>
        <w:tc>
          <w:tcPr>
            <w:tcW w:w="297" w:type="dxa"/>
            <w:tcBorders/>
            <w:shd w:fill="auto" w:val="clear"/>
            <w:vAlign w:val="bottom"/>
          </w:tcPr>
          <w:p>
            <w:pPr>
              <w:pStyle w:val="TableContents"/>
              <w:spacing w:before="0" w:after="283"/>
              <w:rPr>
                <w:sz w:val="4"/>
                <w:szCs w:val="4"/>
              </w:rPr>
            </w:pPr>
            <w:r>
              <w:rPr>
                <w:sz w:val="4"/>
                <w:szCs w:val="4"/>
              </w:rPr>
            </w:r>
          </w:p>
        </w:tc>
        <w:tc>
          <w:tcPr>
            <w:tcW w:w="2708" w:type="dxa"/>
            <w:tcBorders/>
            <w:shd w:fill="auto" w:val="clear"/>
            <w:vAlign w:val="center"/>
          </w:tcPr>
          <w:p>
            <w:pPr>
              <w:pStyle w:val="TableContents"/>
              <w:spacing w:before="0" w:after="283"/>
              <w:rPr>
                <w:sz w:val="4"/>
                <w:szCs w:val="4"/>
              </w:rPr>
            </w:pPr>
            <w:r>
              <w:rPr>
                <w:sz w:val="4"/>
                <w:szCs w:val="4"/>
              </w:rPr>
            </w:r>
          </w:p>
        </w:tc>
      </w:tr>
      <w:tr>
        <w:trPr/>
        <w:tc>
          <w:tcPr>
            <w:tcW w:w="4295" w:type="dxa"/>
            <w:gridSpan w:val="3"/>
            <w:tcBorders/>
            <w:shd w:fill="auto" w:val="clear"/>
          </w:tcPr>
          <w:p>
            <w:pPr>
              <w:pStyle w:val="TableContents"/>
              <w:spacing w:before="0" w:after="0"/>
              <w:rPr>
                <w:rFonts w:ascii="Times New Roman" w:hAnsi="Times New Roman"/>
                <w:sz w:val="20"/>
              </w:rPr>
            </w:pPr>
            <w:r>
              <w:rPr>
                <w:rFonts w:ascii="Times New Roman" w:hAnsi="Times New Roman"/>
                <w:sz w:val="20"/>
              </w:rPr>
              <w:t>CORRECTIONAL PROPERTIES PRISON FINANCE</w:t>
            </w:r>
          </w:p>
          <w:p>
            <w:pPr>
              <w:pStyle w:val="TableContents"/>
              <w:spacing w:before="0" w:after="15"/>
              <w:rPr>
                <w:rFonts w:ascii="Times New Roman" w:hAnsi="Times New Roman"/>
                <w:sz w:val="20"/>
              </w:rPr>
            </w:pPr>
            <w:r>
              <w:rPr>
                <w:rFonts w:ascii="Times New Roman" w:hAnsi="Times New Roman"/>
                <w:sz w:val="20"/>
              </w:rPr>
              <w:t>LLC</w:t>
            </w:r>
          </w:p>
        </w:tc>
      </w:tr>
      <w:tr>
        <w:trPr>
          <w:trHeight w:val="240" w:hRule="atLeast"/>
        </w:trPr>
        <w:tc>
          <w:tcPr>
            <w:tcW w:w="1290" w:type="dxa"/>
            <w:tcBorders/>
            <w:shd w:fill="auto" w:val="clear"/>
            <w:vAlign w:val="center"/>
          </w:tcPr>
          <w:p>
            <w:pPr>
              <w:pStyle w:val="TableContents"/>
              <w:spacing w:before="0" w:after="283"/>
              <w:rPr>
                <w:sz w:val="4"/>
                <w:szCs w:val="4"/>
              </w:rPr>
            </w:pPr>
            <w:r>
              <w:rPr>
                <w:sz w:val="4"/>
                <w:szCs w:val="4"/>
              </w:rPr>
            </w:r>
          </w:p>
        </w:tc>
        <w:tc>
          <w:tcPr>
            <w:tcW w:w="3005" w:type="dxa"/>
            <w:gridSpan w:val="2"/>
            <w:tcBorders/>
            <w:shd w:fill="auto" w:val="clear"/>
            <w:vAlign w:val="center"/>
          </w:tcPr>
          <w:p>
            <w:pPr>
              <w:pStyle w:val="TableContents"/>
              <w:spacing w:before="0" w:after="283"/>
              <w:rPr>
                <w:sz w:val="4"/>
                <w:szCs w:val="4"/>
              </w:rPr>
            </w:pPr>
            <w:r>
              <w:rPr>
                <w:sz w:val="4"/>
                <w:szCs w:val="4"/>
              </w:rPr>
            </w:r>
          </w:p>
        </w:tc>
      </w:tr>
      <w:tr>
        <w:trPr/>
        <w:tc>
          <w:tcPr>
            <w:tcW w:w="1290"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297" w:type="dxa"/>
            <w:tcBorders>
              <w:bottom w:val="single" w:sz="2" w:space="0" w:color="000000"/>
            </w:tcBorders>
            <w:shd w:fill="auto" w:val="clear"/>
            <w:tcMar>
              <w:bottom w:w="28" w:type="dxa"/>
            </w:tcMar>
            <w:vAlign w:val="bottom"/>
          </w:tcPr>
          <w:p>
            <w:pPr>
              <w:pStyle w:val="TableContents"/>
              <w:spacing w:before="0" w:after="283"/>
              <w:rPr/>
            </w:pPr>
            <w:r>
              <w:rPr/>
              <w:t> </w:t>
            </w:r>
          </w:p>
        </w:tc>
        <w:tc>
          <w:tcPr>
            <w:tcW w:w="2708" w:type="dxa"/>
            <w:tcBorders>
              <w:bottom w:val="single" w:sz="2" w:space="0" w:color="000000"/>
            </w:tcBorders>
            <w:shd w:fill="auto" w:val="clear"/>
            <w:tcMar>
              <w:bottom w:w="28" w:type="dxa"/>
            </w:tcMar>
          </w:tcPr>
          <w:p>
            <w:pPr>
              <w:pStyle w:val="TableContents"/>
              <w:spacing w:before="0" w:after="283"/>
              <w:rPr>
                <w:rFonts w:ascii="Times New Roman" w:hAnsi="Times New Roman"/>
                <w:sz w:val="20"/>
              </w:rPr>
            </w:pPr>
            <w:r>
              <w:rPr>
                <w:rFonts w:ascii="Times New Roman" w:hAnsi="Times New Roman"/>
                <w:sz w:val="20"/>
              </w:rPr>
              <w:t>/s/ Brian R. Evans</w:t>
            </w:r>
          </w:p>
        </w:tc>
      </w:tr>
      <w:tr>
        <w:trPr/>
        <w:tc>
          <w:tcPr>
            <w:tcW w:w="1290" w:type="dxa"/>
            <w:tcBorders/>
            <w:shd w:fill="auto" w:val="clear"/>
          </w:tcPr>
          <w:p>
            <w:pPr>
              <w:pStyle w:val="TableContents"/>
              <w:spacing w:before="0" w:after="283"/>
              <w:rPr>
                <w:sz w:val="4"/>
                <w:szCs w:val="4"/>
              </w:rPr>
            </w:pPr>
            <w:r>
              <w:rPr>
                <w:sz w:val="4"/>
                <w:szCs w:val="4"/>
              </w:rPr>
            </w:r>
          </w:p>
        </w:tc>
        <w:tc>
          <w:tcPr>
            <w:tcW w:w="297" w:type="dxa"/>
            <w:tcBorders/>
            <w:shd w:fill="auto" w:val="clear"/>
            <w:vAlign w:val="bottom"/>
          </w:tcPr>
          <w:p>
            <w:pPr>
              <w:pStyle w:val="TableContents"/>
              <w:spacing w:before="0" w:after="283"/>
              <w:rPr/>
            </w:pPr>
            <w:r>
              <w:rPr/>
              <w:t> </w:t>
            </w:r>
          </w:p>
        </w:tc>
        <w:tc>
          <w:tcPr>
            <w:tcW w:w="2708"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Name: Brian R. Evans</w:t>
            </w:r>
          </w:p>
          <w:p>
            <w:pPr>
              <w:pStyle w:val="TableContents"/>
              <w:spacing w:before="0" w:after="15"/>
              <w:rPr>
                <w:rFonts w:ascii="Times New Roman" w:hAnsi="Times New Roman"/>
                <w:sz w:val="20"/>
              </w:rPr>
            </w:pPr>
            <w:r>
              <w:rPr>
                <w:rFonts w:ascii="Times New Roman" w:hAnsi="Times New Roman"/>
                <w:sz w:val="20"/>
              </w:rPr>
              <w:t>Title: VP, Finance</w:t>
            </w:r>
          </w:p>
        </w:tc>
      </w:tr>
    </w:tbl>
    <w:p>
      <w:pPr>
        <w:pStyle w:val="TextBody"/>
        <w:spacing w:before="0" w:after="0"/>
        <w:rPr/>
      </w:pPr>
      <w:r>
        <w:rPr/>
        <w:t> </w:t>
      </w:r>
    </w:p>
    <w:p>
      <w:pPr>
        <w:pStyle w:val="TextBody"/>
        <w:spacing w:before="0" w:after="0"/>
        <w:rPr/>
      </w:pPr>
      <w:r>
        <w:rPr/>
        <w:t> </w:t>
      </w:r>
    </w:p>
    <w:p>
      <w:pPr>
        <w:pStyle w:val="TextBody"/>
        <w:spacing w:before="360" w:after="0"/>
        <w:jc w:val="center"/>
        <w:rPr>
          <w:rFonts w:ascii="Times New Roman" w:hAnsi="Times New Roman"/>
          <w:sz w:val="20"/>
        </w:rPr>
      </w:pPr>
      <w:r>
        <w:rPr>
          <w:rFonts w:ascii="Times New Roman" w:hAnsi="Times New Roman"/>
          <w:sz w:val="20"/>
        </w:rPr>
        <w:t xml:space="preserve">Amendment No. 3 </w:t>
      </w:r>
      <w:r>
        <w:br w:type="page"/>
      </w:r>
    </w:p>
    <w:p>
      <w:pPr>
        <w:pStyle w:val="HorizontalLine"/>
        <w:pBdr>
          <w:bottom w:val="double" w:sz="6" w:space="0" w:color="808080"/>
        </w:pBdr>
        <w:rPr/>
      </w:pPr>
      <w:r>
        <w:rPr/>
      </w:r>
    </w:p>
    <w:tbl>
      <w:tblPr>
        <w:tblW w:w="2000" w:type="pct"/>
        <w:jc w:val="right"/>
        <w:tblInd w:w="0" w:type="dxa"/>
        <w:tblCellMar>
          <w:top w:w="0" w:type="dxa"/>
          <w:left w:w="0" w:type="dxa"/>
          <w:bottom w:w="0" w:type="dxa"/>
          <w:right w:w="0" w:type="dxa"/>
        </w:tblCellMar>
      </w:tblPr>
      <w:tblGrid>
        <w:gridCol w:w="329"/>
        <w:gridCol w:w="94"/>
        <w:gridCol w:w="3659"/>
      </w:tblGrid>
      <w:tr>
        <w:trPr/>
        <w:tc>
          <w:tcPr>
            <w:tcW w:w="329" w:type="dxa"/>
            <w:tcBorders/>
            <w:shd w:fill="auto" w:val="clear"/>
            <w:vAlign w:val="center"/>
          </w:tcPr>
          <w:p>
            <w:pPr>
              <w:pStyle w:val="TableContents"/>
              <w:spacing w:before="0" w:after="283"/>
              <w:rPr>
                <w:sz w:val="4"/>
                <w:szCs w:val="4"/>
              </w:rPr>
            </w:pPr>
            <w:r>
              <w:rPr>
                <w:sz w:val="4"/>
                <w:szCs w:val="4"/>
              </w:rPr>
            </w:r>
          </w:p>
        </w:tc>
        <w:tc>
          <w:tcPr>
            <w:tcW w:w="94" w:type="dxa"/>
            <w:tcBorders/>
            <w:shd w:fill="auto" w:val="clear"/>
            <w:vAlign w:val="bottom"/>
          </w:tcPr>
          <w:p>
            <w:pPr>
              <w:pStyle w:val="TableContents"/>
              <w:spacing w:before="0" w:after="283"/>
              <w:rPr>
                <w:sz w:val="4"/>
                <w:szCs w:val="4"/>
              </w:rPr>
            </w:pPr>
            <w:r>
              <w:rPr>
                <w:sz w:val="4"/>
                <w:szCs w:val="4"/>
              </w:rPr>
            </w:r>
          </w:p>
        </w:tc>
        <w:tc>
          <w:tcPr>
            <w:tcW w:w="3659"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CPT LIMITED PARTNER, LLC</w:t>
            </w:r>
          </w:p>
        </w:tc>
      </w:tr>
      <w:tr>
        <w:trPr>
          <w:trHeight w:val="240" w:hRule="atLeast"/>
        </w:trPr>
        <w:tc>
          <w:tcPr>
            <w:tcW w:w="329" w:type="dxa"/>
            <w:tcBorders/>
            <w:shd w:fill="auto" w:val="clear"/>
            <w:vAlign w:val="center"/>
          </w:tcPr>
          <w:p>
            <w:pPr>
              <w:pStyle w:val="TableContents"/>
              <w:spacing w:before="0" w:after="283"/>
              <w:rPr>
                <w:sz w:val="4"/>
                <w:szCs w:val="4"/>
              </w:rPr>
            </w:pPr>
            <w:r>
              <w:rPr>
                <w:sz w:val="4"/>
                <w:szCs w:val="4"/>
              </w:rPr>
            </w:r>
          </w:p>
        </w:tc>
        <w:tc>
          <w:tcPr>
            <w:tcW w:w="3753" w:type="dxa"/>
            <w:gridSpan w:val="2"/>
            <w:tcBorders/>
            <w:shd w:fill="auto" w:val="clear"/>
            <w:vAlign w:val="center"/>
          </w:tcPr>
          <w:p>
            <w:pPr>
              <w:pStyle w:val="TableContents"/>
              <w:spacing w:before="0" w:after="283"/>
              <w:rPr>
                <w:sz w:val="4"/>
                <w:szCs w:val="4"/>
              </w:rPr>
            </w:pPr>
            <w:r>
              <w:rPr>
                <w:sz w:val="4"/>
                <w:szCs w:val="4"/>
              </w:rPr>
            </w:r>
          </w:p>
        </w:tc>
      </w:tr>
      <w:tr>
        <w:trPr/>
        <w:tc>
          <w:tcPr>
            <w:tcW w:w="329"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94" w:type="dxa"/>
            <w:tcBorders>
              <w:bottom w:val="single" w:sz="2" w:space="0" w:color="000000"/>
            </w:tcBorders>
            <w:shd w:fill="auto" w:val="clear"/>
            <w:tcMar>
              <w:bottom w:w="28" w:type="dxa"/>
            </w:tcMar>
            <w:vAlign w:val="bottom"/>
          </w:tcPr>
          <w:p>
            <w:pPr>
              <w:pStyle w:val="TableContents"/>
              <w:spacing w:before="0" w:after="283"/>
              <w:rPr/>
            </w:pPr>
            <w:r>
              <w:rPr/>
              <w:t> </w:t>
            </w:r>
          </w:p>
        </w:tc>
        <w:tc>
          <w:tcPr>
            <w:tcW w:w="3659" w:type="dxa"/>
            <w:tcBorders>
              <w:bottom w:val="single" w:sz="2" w:space="0" w:color="000000"/>
            </w:tcBorders>
            <w:shd w:fill="auto" w:val="clear"/>
            <w:tcMar>
              <w:bottom w:w="28" w:type="dxa"/>
            </w:tcMar>
          </w:tcPr>
          <w:p>
            <w:pPr>
              <w:pStyle w:val="TableContents"/>
              <w:spacing w:before="0" w:after="283"/>
              <w:rPr>
                <w:rFonts w:ascii="Times New Roman" w:hAnsi="Times New Roman"/>
                <w:sz w:val="20"/>
              </w:rPr>
            </w:pPr>
            <w:r>
              <w:rPr>
                <w:rFonts w:ascii="Times New Roman" w:hAnsi="Times New Roman"/>
                <w:sz w:val="20"/>
              </w:rPr>
              <w:t>/s/ Brian R. Evans</w:t>
            </w:r>
          </w:p>
        </w:tc>
      </w:tr>
      <w:tr>
        <w:trPr/>
        <w:tc>
          <w:tcPr>
            <w:tcW w:w="329" w:type="dxa"/>
            <w:tcBorders/>
            <w:shd w:fill="auto" w:val="clear"/>
          </w:tcPr>
          <w:p>
            <w:pPr>
              <w:pStyle w:val="TableContents"/>
              <w:spacing w:before="0" w:after="283"/>
              <w:rPr>
                <w:sz w:val="4"/>
                <w:szCs w:val="4"/>
              </w:rPr>
            </w:pPr>
            <w:r>
              <w:rPr>
                <w:sz w:val="4"/>
                <w:szCs w:val="4"/>
              </w:rPr>
            </w:r>
          </w:p>
        </w:tc>
        <w:tc>
          <w:tcPr>
            <w:tcW w:w="94" w:type="dxa"/>
            <w:tcBorders/>
            <w:shd w:fill="auto" w:val="clear"/>
            <w:vAlign w:val="bottom"/>
          </w:tcPr>
          <w:p>
            <w:pPr>
              <w:pStyle w:val="TableContents"/>
              <w:spacing w:before="0" w:after="283"/>
              <w:rPr/>
            </w:pPr>
            <w:r>
              <w:rPr/>
              <w:t> </w:t>
            </w:r>
          </w:p>
        </w:tc>
        <w:tc>
          <w:tcPr>
            <w:tcW w:w="3659"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Name: Brian R. Evans</w:t>
            </w:r>
          </w:p>
          <w:p>
            <w:pPr>
              <w:pStyle w:val="TableContents"/>
              <w:spacing w:before="0" w:after="15"/>
              <w:rPr>
                <w:rFonts w:ascii="Times New Roman" w:hAnsi="Times New Roman"/>
                <w:sz w:val="20"/>
              </w:rPr>
            </w:pPr>
            <w:r>
              <w:rPr>
                <w:rFonts w:ascii="Times New Roman" w:hAnsi="Times New Roman"/>
                <w:sz w:val="20"/>
              </w:rPr>
              <w:t>Title: VP, Finance</w:t>
            </w:r>
          </w:p>
        </w:tc>
      </w:tr>
    </w:tbl>
    <w:p>
      <w:pPr>
        <w:pStyle w:val="TextBody"/>
        <w:spacing w:before="0" w:after="0"/>
        <w:rPr/>
      </w:pPr>
      <w:r>
        <w:rPr/>
        <w:t> </w:t>
      </w:r>
    </w:p>
    <w:p>
      <w:pPr>
        <w:pStyle w:val="TextBody"/>
        <w:spacing w:before="0" w:after="0"/>
        <w:rPr/>
      </w:pPr>
      <w:r>
        <w:rPr/>
        <w:t> </w:t>
      </w:r>
    </w:p>
    <w:p>
      <w:pPr>
        <w:pStyle w:val="TextBody"/>
        <w:spacing w:before="360" w:after="0"/>
        <w:jc w:val="center"/>
        <w:rPr>
          <w:rFonts w:ascii="Times New Roman" w:hAnsi="Times New Roman"/>
          <w:sz w:val="20"/>
        </w:rPr>
      </w:pPr>
      <w:r>
        <w:rPr>
          <w:rFonts w:ascii="Times New Roman" w:hAnsi="Times New Roman"/>
          <w:sz w:val="20"/>
        </w:rPr>
        <w:t xml:space="preserve">Amendment No. 3 </w:t>
      </w:r>
      <w:r>
        <w:br w:type="page"/>
      </w:r>
    </w:p>
    <w:p>
      <w:pPr>
        <w:pStyle w:val="HorizontalLine"/>
        <w:pBdr>
          <w:bottom w:val="double" w:sz="6" w:space="0" w:color="808080"/>
        </w:pBdr>
        <w:rPr/>
      </w:pPr>
      <w:r>
        <w:rPr/>
      </w:r>
    </w:p>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323"/>
        <w:gridCol w:w="92"/>
        <w:gridCol w:w="3667"/>
      </w:tblGrid>
      <w:tr>
        <w:trPr/>
        <w:tc>
          <w:tcPr>
            <w:tcW w:w="323" w:type="dxa"/>
            <w:tcBorders/>
            <w:shd w:fill="auto" w:val="clear"/>
            <w:vAlign w:val="center"/>
          </w:tcPr>
          <w:p>
            <w:pPr>
              <w:pStyle w:val="TableContents"/>
              <w:spacing w:before="0" w:after="283"/>
              <w:rPr>
                <w:sz w:val="4"/>
                <w:szCs w:val="4"/>
              </w:rPr>
            </w:pPr>
            <w:r>
              <w:rPr>
                <w:sz w:val="4"/>
                <w:szCs w:val="4"/>
              </w:rPr>
            </w:r>
          </w:p>
        </w:tc>
        <w:tc>
          <w:tcPr>
            <w:tcW w:w="92" w:type="dxa"/>
            <w:tcBorders/>
            <w:shd w:fill="auto" w:val="clear"/>
            <w:vAlign w:val="bottom"/>
          </w:tcPr>
          <w:p>
            <w:pPr>
              <w:pStyle w:val="TableContents"/>
              <w:spacing w:before="0" w:after="283"/>
              <w:rPr>
                <w:sz w:val="4"/>
                <w:szCs w:val="4"/>
              </w:rPr>
            </w:pPr>
            <w:r>
              <w:rPr>
                <w:sz w:val="4"/>
                <w:szCs w:val="4"/>
              </w:rPr>
            </w:r>
          </w:p>
        </w:tc>
        <w:tc>
          <w:tcPr>
            <w:tcW w:w="3667"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CPT OPERATING PARTNERSHIP L.P.</w:t>
            </w:r>
          </w:p>
        </w:tc>
      </w:tr>
      <w:tr>
        <w:trPr>
          <w:trHeight w:val="240" w:hRule="atLeast"/>
        </w:trPr>
        <w:tc>
          <w:tcPr>
            <w:tcW w:w="323" w:type="dxa"/>
            <w:tcBorders/>
            <w:shd w:fill="auto" w:val="clear"/>
            <w:vAlign w:val="center"/>
          </w:tcPr>
          <w:p>
            <w:pPr>
              <w:pStyle w:val="TableContents"/>
              <w:spacing w:before="0" w:after="283"/>
              <w:rPr>
                <w:sz w:val="4"/>
                <w:szCs w:val="4"/>
              </w:rPr>
            </w:pPr>
            <w:r>
              <w:rPr>
                <w:sz w:val="4"/>
                <w:szCs w:val="4"/>
              </w:rPr>
            </w:r>
          </w:p>
        </w:tc>
        <w:tc>
          <w:tcPr>
            <w:tcW w:w="3759" w:type="dxa"/>
            <w:gridSpan w:val="2"/>
            <w:tcBorders/>
            <w:shd w:fill="auto" w:val="clear"/>
            <w:vAlign w:val="center"/>
          </w:tcPr>
          <w:p>
            <w:pPr>
              <w:pStyle w:val="TableContents"/>
              <w:spacing w:before="0" w:after="283"/>
              <w:rPr>
                <w:sz w:val="4"/>
                <w:szCs w:val="4"/>
              </w:rPr>
            </w:pPr>
            <w:r>
              <w:rPr>
                <w:sz w:val="4"/>
                <w:szCs w:val="4"/>
              </w:rPr>
            </w:r>
          </w:p>
        </w:tc>
      </w:tr>
      <w:tr>
        <w:trPr/>
        <w:tc>
          <w:tcPr>
            <w:tcW w:w="323"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92" w:type="dxa"/>
            <w:tcBorders>
              <w:bottom w:val="single" w:sz="2" w:space="0" w:color="000000"/>
            </w:tcBorders>
            <w:shd w:fill="auto" w:val="clear"/>
            <w:tcMar>
              <w:bottom w:w="28" w:type="dxa"/>
            </w:tcMar>
            <w:vAlign w:val="bottom"/>
          </w:tcPr>
          <w:p>
            <w:pPr>
              <w:pStyle w:val="TableContents"/>
              <w:spacing w:before="0" w:after="283"/>
              <w:rPr/>
            </w:pPr>
            <w:r>
              <w:rPr/>
              <w:t> </w:t>
            </w:r>
          </w:p>
        </w:tc>
        <w:tc>
          <w:tcPr>
            <w:tcW w:w="3667" w:type="dxa"/>
            <w:tcBorders>
              <w:bottom w:val="single" w:sz="2" w:space="0" w:color="000000"/>
            </w:tcBorders>
            <w:shd w:fill="auto" w:val="clear"/>
            <w:tcMar>
              <w:bottom w:w="28" w:type="dxa"/>
            </w:tcMar>
          </w:tcPr>
          <w:p>
            <w:pPr>
              <w:pStyle w:val="TableContents"/>
              <w:spacing w:before="0" w:after="283"/>
              <w:rPr>
                <w:rFonts w:ascii="Times New Roman" w:hAnsi="Times New Roman"/>
                <w:sz w:val="20"/>
              </w:rPr>
            </w:pPr>
            <w:r>
              <w:rPr>
                <w:rFonts w:ascii="Times New Roman" w:hAnsi="Times New Roman"/>
                <w:sz w:val="20"/>
              </w:rPr>
              <w:t>/s/ Brian R. Evans</w:t>
            </w:r>
          </w:p>
        </w:tc>
      </w:tr>
      <w:tr>
        <w:trPr/>
        <w:tc>
          <w:tcPr>
            <w:tcW w:w="323" w:type="dxa"/>
            <w:tcBorders/>
            <w:shd w:fill="auto" w:val="clear"/>
          </w:tcPr>
          <w:p>
            <w:pPr>
              <w:pStyle w:val="TableContents"/>
              <w:spacing w:before="0" w:after="283"/>
              <w:rPr>
                <w:sz w:val="4"/>
                <w:szCs w:val="4"/>
              </w:rPr>
            </w:pPr>
            <w:r>
              <w:rPr>
                <w:sz w:val="4"/>
                <w:szCs w:val="4"/>
              </w:rPr>
            </w:r>
          </w:p>
        </w:tc>
        <w:tc>
          <w:tcPr>
            <w:tcW w:w="92" w:type="dxa"/>
            <w:tcBorders/>
            <w:shd w:fill="auto" w:val="clear"/>
            <w:vAlign w:val="bottom"/>
          </w:tcPr>
          <w:p>
            <w:pPr>
              <w:pStyle w:val="TableContents"/>
              <w:spacing w:before="0" w:after="283"/>
              <w:rPr/>
            </w:pPr>
            <w:r>
              <w:rPr/>
              <w:t> </w:t>
            </w:r>
          </w:p>
        </w:tc>
        <w:tc>
          <w:tcPr>
            <w:tcW w:w="3667"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Name: Brian R. Evans</w:t>
            </w:r>
          </w:p>
          <w:p>
            <w:pPr>
              <w:pStyle w:val="TableContents"/>
              <w:spacing w:before="0" w:after="15"/>
              <w:rPr>
                <w:rFonts w:ascii="Times New Roman" w:hAnsi="Times New Roman"/>
                <w:sz w:val="20"/>
              </w:rPr>
            </w:pPr>
            <w:r>
              <w:rPr>
                <w:rFonts w:ascii="Times New Roman" w:hAnsi="Times New Roman"/>
                <w:sz w:val="20"/>
              </w:rPr>
              <w:t>Title: VP, Finance</w:t>
            </w:r>
          </w:p>
        </w:tc>
      </w:tr>
    </w:tbl>
    <w:p>
      <w:pPr>
        <w:pStyle w:val="TextBody"/>
        <w:spacing w:before="0" w:after="0"/>
        <w:rPr/>
      </w:pPr>
      <w:r>
        <w:rPr/>
        <w:t> </w:t>
      </w:r>
    </w:p>
    <w:p>
      <w:pPr>
        <w:pStyle w:val="TextBody"/>
        <w:spacing w:before="360" w:after="0"/>
        <w:jc w:val="center"/>
        <w:rPr>
          <w:rFonts w:ascii="Times New Roman" w:hAnsi="Times New Roman"/>
          <w:sz w:val="20"/>
        </w:rPr>
      </w:pPr>
      <w:r>
        <w:rPr>
          <w:rFonts w:ascii="Times New Roman" w:hAnsi="Times New Roman"/>
          <w:sz w:val="20"/>
        </w:rPr>
        <w:t xml:space="preserve">Amendment No. 3 </w:t>
      </w:r>
      <w:r>
        <w:br w:type="page"/>
      </w:r>
    </w:p>
    <w:p>
      <w:pPr>
        <w:pStyle w:val="HorizontalLine"/>
        <w:pBdr>
          <w:bottom w:val="double" w:sz="6" w:space="0" w:color="808080"/>
        </w:pBdr>
        <w:rPr/>
      </w:pPr>
      <w:r>
        <w:rPr/>
      </w:r>
    </w:p>
    <w:tbl>
      <w:tblPr>
        <w:tblW w:w="2000" w:type="pct"/>
        <w:jc w:val="right"/>
        <w:tblInd w:w="0" w:type="dxa"/>
        <w:tblCellMar>
          <w:top w:w="0" w:type="dxa"/>
          <w:left w:w="0" w:type="dxa"/>
          <w:bottom w:w="0" w:type="dxa"/>
          <w:right w:w="0" w:type="dxa"/>
        </w:tblCellMar>
      </w:tblPr>
      <w:tblGrid>
        <w:gridCol w:w="320"/>
        <w:gridCol w:w="92"/>
        <w:gridCol w:w="3670"/>
      </w:tblGrid>
      <w:tr>
        <w:trPr/>
        <w:tc>
          <w:tcPr>
            <w:tcW w:w="320" w:type="dxa"/>
            <w:tcBorders/>
            <w:shd w:fill="auto" w:val="clear"/>
            <w:vAlign w:val="center"/>
          </w:tcPr>
          <w:p>
            <w:pPr>
              <w:pStyle w:val="TableContents"/>
              <w:spacing w:before="0" w:after="283"/>
              <w:rPr>
                <w:sz w:val="4"/>
                <w:szCs w:val="4"/>
              </w:rPr>
            </w:pPr>
            <w:r>
              <w:rPr>
                <w:sz w:val="4"/>
                <w:szCs w:val="4"/>
              </w:rPr>
            </w:r>
          </w:p>
        </w:tc>
        <w:tc>
          <w:tcPr>
            <w:tcW w:w="92" w:type="dxa"/>
            <w:tcBorders/>
            <w:shd w:fill="auto" w:val="clear"/>
            <w:vAlign w:val="bottom"/>
          </w:tcPr>
          <w:p>
            <w:pPr>
              <w:pStyle w:val="TableContents"/>
              <w:spacing w:before="0" w:after="283"/>
              <w:rPr>
                <w:sz w:val="4"/>
                <w:szCs w:val="4"/>
              </w:rPr>
            </w:pPr>
            <w:r>
              <w:rPr>
                <w:sz w:val="4"/>
                <w:szCs w:val="4"/>
              </w:rPr>
            </w:r>
          </w:p>
        </w:tc>
        <w:tc>
          <w:tcPr>
            <w:tcW w:w="3670"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GEO ACQUISITION II, INC.</w:t>
            </w:r>
          </w:p>
        </w:tc>
      </w:tr>
      <w:tr>
        <w:trPr>
          <w:trHeight w:val="240" w:hRule="atLeast"/>
        </w:trPr>
        <w:tc>
          <w:tcPr>
            <w:tcW w:w="320" w:type="dxa"/>
            <w:tcBorders/>
            <w:shd w:fill="auto" w:val="clear"/>
            <w:vAlign w:val="center"/>
          </w:tcPr>
          <w:p>
            <w:pPr>
              <w:pStyle w:val="TableContents"/>
              <w:spacing w:before="0" w:after="283"/>
              <w:rPr>
                <w:sz w:val="4"/>
                <w:szCs w:val="4"/>
              </w:rPr>
            </w:pPr>
            <w:r>
              <w:rPr>
                <w:sz w:val="4"/>
                <w:szCs w:val="4"/>
              </w:rPr>
            </w:r>
          </w:p>
        </w:tc>
        <w:tc>
          <w:tcPr>
            <w:tcW w:w="3762" w:type="dxa"/>
            <w:gridSpan w:val="2"/>
            <w:tcBorders/>
            <w:shd w:fill="auto" w:val="clear"/>
            <w:vAlign w:val="center"/>
          </w:tcPr>
          <w:p>
            <w:pPr>
              <w:pStyle w:val="TableContents"/>
              <w:spacing w:before="0" w:after="283"/>
              <w:rPr>
                <w:sz w:val="4"/>
                <w:szCs w:val="4"/>
              </w:rPr>
            </w:pPr>
            <w:r>
              <w:rPr>
                <w:sz w:val="4"/>
                <w:szCs w:val="4"/>
              </w:rPr>
            </w:r>
          </w:p>
        </w:tc>
      </w:tr>
      <w:tr>
        <w:trPr/>
        <w:tc>
          <w:tcPr>
            <w:tcW w:w="320"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92" w:type="dxa"/>
            <w:tcBorders>
              <w:bottom w:val="single" w:sz="2" w:space="0" w:color="000000"/>
            </w:tcBorders>
            <w:shd w:fill="auto" w:val="clear"/>
            <w:tcMar>
              <w:bottom w:w="28" w:type="dxa"/>
            </w:tcMar>
            <w:vAlign w:val="bottom"/>
          </w:tcPr>
          <w:p>
            <w:pPr>
              <w:pStyle w:val="TableContents"/>
              <w:spacing w:before="0" w:after="283"/>
              <w:rPr/>
            </w:pPr>
            <w:r>
              <w:rPr/>
              <w:t> </w:t>
            </w:r>
          </w:p>
        </w:tc>
        <w:tc>
          <w:tcPr>
            <w:tcW w:w="3670" w:type="dxa"/>
            <w:tcBorders>
              <w:bottom w:val="single" w:sz="2" w:space="0" w:color="000000"/>
            </w:tcBorders>
            <w:shd w:fill="auto" w:val="clear"/>
            <w:tcMar>
              <w:bottom w:w="28" w:type="dxa"/>
            </w:tcMar>
          </w:tcPr>
          <w:p>
            <w:pPr>
              <w:pStyle w:val="TableContents"/>
              <w:spacing w:before="0" w:after="283"/>
              <w:rPr>
                <w:rFonts w:ascii="Times New Roman" w:hAnsi="Times New Roman"/>
                <w:sz w:val="20"/>
              </w:rPr>
            </w:pPr>
            <w:r>
              <w:rPr>
                <w:rFonts w:ascii="Times New Roman" w:hAnsi="Times New Roman"/>
                <w:sz w:val="20"/>
              </w:rPr>
              <w:t>/s/ Brian R. Evans</w:t>
            </w:r>
          </w:p>
        </w:tc>
      </w:tr>
      <w:tr>
        <w:trPr/>
        <w:tc>
          <w:tcPr>
            <w:tcW w:w="320" w:type="dxa"/>
            <w:tcBorders/>
            <w:shd w:fill="auto" w:val="clear"/>
          </w:tcPr>
          <w:p>
            <w:pPr>
              <w:pStyle w:val="TableContents"/>
              <w:spacing w:before="0" w:after="283"/>
              <w:rPr>
                <w:sz w:val="4"/>
                <w:szCs w:val="4"/>
              </w:rPr>
            </w:pPr>
            <w:r>
              <w:rPr>
                <w:sz w:val="4"/>
                <w:szCs w:val="4"/>
              </w:rPr>
            </w:r>
          </w:p>
        </w:tc>
        <w:tc>
          <w:tcPr>
            <w:tcW w:w="92" w:type="dxa"/>
            <w:tcBorders/>
            <w:shd w:fill="auto" w:val="clear"/>
            <w:vAlign w:val="bottom"/>
          </w:tcPr>
          <w:p>
            <w:pPr>
              <w:pStyle w:val="TableContents"/>
              <w:spacing w:before="0" w:after="283"/>
              <w:rPr/>
            </w:pPr>
            <w:r>
              <w:rPr/>
              <w:t> </w:t>
            </w:r>
          </w:p>
        </w:tc>
        <w:tc>
          <w:tcPr>
            <w:tcW w:w="3670"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Name: Brian R. Evans</w:t>
            </w:r>
          </w:p>
          <w:p>
            <w:pPr>
              <w:pStyle w:val="TableContents"/>
              <w:spacing w:before="0" w:after="15"/>
              <w:rPr>
                <w:rFonts w:ascii="Times New Roman" w:hAnsi="Times New Roman"/>
                <w:sz w:val="20"/>
              </w:rPr>
            </w:pPr>
            <w:r>
              <w:rPr>
                <w:rFonts w:ascii="Times New Roman" w:hAnsi="Times New Roman"/>
                <w:sz w:val="20"/>
              </w:rPr>
              <w:t>Title: VP Finance</w:t>
            </w:r>
          </w:p>
        </w:tc>
      </w:tr>
    </w:tbl>
    <w:p>
      <w:pPr>
        <w:pStyle w:val="TextBody"/>
        <w:spacing w:before="0" w:after="0"/>
        <w:rPr/>
      </w:pPr>
      <w:r>
        <w:rPr/>
        <w:t> </w:t>
      </w:r>
    </w:p>
    <w:p>
      <w:pPr>
        <w:pStyle w:val="TextBody"/>
        <w:spacing w:before="0" w:after="0"/>
        <w:rPr/>
      </w:pPr>
      <w:r>
        <w:rPr/>
        <w:t> </w:t>
      </w:r>
    </w:p>
    <w:p>
      <w:pPr>
        <w:pStyle w:val="TextBody"/>
        <w:spacing w:before="360" w:after="0"/>
        <w:jc w:val="center"/>
        <w:rPr>
          <w:rFonts w:ascii="Times New Roman" w:hAnsi="Times New Roman"/>
          <w:sz w:val="20"/>
        </w:rPr>
      </w:pPr>
      <w:r>
        <w:rPr>
          <w:rFonts w:ascii="Times New Roman" w:hAnsi="Times New Roman"/>
          <w:sz w:val="20"/>
        </w:rPr>
        <w:t xml:space="preserve">Amendment No. 3 </w:t>
      </w:r>
      <w:r>
        <w:br w:type="page"/>
      </w:r>
    </w:p>
    <w:p>
      <w:pPr>
        <w:pStyle w:val="HorizontalLine"/>
        <w:pBdr>
          <w:bottom w:val="double" w:sz="6" w:space="0" w:color="808080"/>
        </w:pBdr>
        <w:rPr/>
      </w:pPr>
      <w:r>
        <w:rPr/>
      </w:r>
    </w:p>
    <w:tbl>
      <w:tblPr>
        <w:tblW w:w="2000" w:type="pct"/>
        <w:jc w:val="right"/>
        <w:tblInd w:w="0" w:type="dxa"/>
        <w:tblCellMar>
          <w:top w:w="0" w:type="dxa"/>
          <w:left w:w="0" w:type="dxa"/>
          <w:bottom w:w="0" w:type="dxa"/>
          <w:right w:w="0" w:type="dxa"/>
        </w:tblCellMar>
      </w:tblPr>
      <w:tblGrid>
        <w:gridCol w:w="270"/>
        <w:gridCol w:w="87"/>
        <w:gridCol w:w="3725"/>
      </w:tblGrid>
      <w:tr>
        <w:trPr/>
        <w:tc>
          <w:tcPr>
            <w:tcW w:w="270" w:type="dxa"/>
            <w:tcBorders/>
            <w:shd w:fill="auto" w:val="clear"/>
            <w:vAlign w:val="center"/>
          </w:tcPr>
          <w:p>
            <w:pPr>
              <w:pStyle w:val="TableContents"/>
              <w:spacing w:before="0" w:after="283"/>
              <w:rPr>
                <w:sz w:val="4"/>
                <w:szCs w:val="4"/>
              </w:rPr>
            </w:pPr>
            <w:r>
              <w:rPr>
                <w:sz w:val="4"/>
                <w:szCs w:val="4"/>
              </w:rPr>
            </w:r>
          </w:p>
        </w:tc>
        <w:tc>
          <w:tcPr>
            <w:tcW w:w="87" w:type="dxa"/>
            <w:tcBorders/>
            <w:shd w:fill="auto" w:val="clear"/>
            <w:vAlign w:val="bottom"/>
          </w:tcPr>
          <w:p>
            <w:pPr>
              <w:pStyle w:val="TableContents"/>
              <w:spacing w:before="0" w:after="283"/>
              <w:rPr>
                <w:sz w:val="4"/>
                <w:szCs w:val="4"/>
              </w:rPr>
            </w:pPr>
            <w:r>
              <w:rPr>
                <w:sz w:val="4"/>
                <w:szCs w:val="4"/>
              </w:rPr>
            </w:r>
          </w:p>
        </w:tc>
        <w:tc>
          <w:tcPr>
            <w:tcW w:w="3725"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GEO CARE, INC.</w:t>
            </w:r>
          </w:p>
        </w:tc>
      </w:tr>
      <w:tr>
        <w:trPr>
          <w:trHeight w:val="240" w:hRule="atLeast"/>
        </w:trPr>
        <w:tc>
          <w:tcPr>
            <w:tcW w:w="270" w:type="dxa"/>
            <w:tcBorders/>
            <w:shd w:fill="auto" w:val="clear"/>
            <w:vAlign w:val="center"/>
          </w:tcPr>
          <w:p>
            <w:pPr>
              <w:pStyle w:val="TableContents"/>
              <w:spacing w:before="0" w:after="283"/>
              <w:rPr>
                <w:sz w:val="4"/>
                <w:szCs w:val="4"/>
              </w:rPr>
            </w:pPr>
            <w:r>
              <w:rPr>
                <w:sz w:val="4"/>
                <w:szCs w:val="4"/>
              </w:rPr>
            </w:r>
          </w:p>
        </w:tc>
        <w:tc>
          <w:tcPr>
            <w:tcW w:w="3812" w:type="dxa"/>
            <w:gridSpan w:val="2"/>
            <w:tcBorders/>
            <w:shd w:fill="auto" w:val="clear"/>
            <w:vAlign w:val="center"/>
          </w:tcPr>
          <w:p>
            <w:pPr>
              <w:pStyle w:val="TableContents"/>
              <w:spacing w:before="0" w:after="283"/>
              <w:rPr>
                <w:sz w:val="4"/>
                <w:szCs w:val="4"/>
              </w:rPr>
            </w:pPr>
            <w:r>
              <w:rPr>
                <w:sz w:val="4"/>
                <w:szCs w:val="4"/>
              </w:rPr>
            </w:r>
          </w:p>
        </w:tc>
      </w:tr>
      <w:tr>
        <w:trPr/>
        <w:tc>
          <w:tcPr>
            <w:tcW w:w="270"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87" w:type="dxa"/>
            <w:tcBorders>
              <w:bottom w:val="single" w:sz="2" w:space="0" w:color="000000"/>
            </w:tcBorders>
            <w:shd w:fill="auto" w:val="clear"/>
            <w:tcMar>
              <w:bottom w:w="28" w:type="dxa"/>
            </w:tcMar>
            <w:vAlign w:val="bottom"/>
          </w:tcPr>
          <w:p>
            <w:pPr>
              <w:pStyle w:val="TableContents"/>
              <w:spacing w:before="0" w:after="283"/>
              <w:rPr/>
            </w:pPr>
            <w:r>
              <w:rPr/>
              <w:t> </w:t>
            </w:r>
          </w:p>
        </w:tc>
        <w:tc>
          <w:tcPr>
            <w:tcW w:w="3725" w:type="dxa"/>
            <w:tcBorders>
              <w:bottom w:val="single" w:sz="2" w:space="0" w:color="000000"/>
            </w:tcBorders>
            <w:shd w:fill="auto" w:val="clear"/>
            <w:tcMar>
              <w:bottom w:w="28" w:type="dxa"/>
            </w:tcMar>
          </w:tcPr>
          <w:p>
            <w:pPr>
              <w:pStyle w:val="TableContents"/>
              <w:spacing w:before="0" w:after="283"/>
              <w:rPr>
                <w:rFonts w:ascii="Times New Roman" w:hAnsi="Times New Roman"/>
                <w:sz w:val="20"/>
              </w:rPr>
            </w:pPr>
            <w:r>
              <w:rPr>
                <w:rFonts w:ascii="Times New Roman" w:hAnsi="Times New Roman"/>
                <w:sz w:val="20"/>
              </w:rPr>
              <w:t>/s/ Brian R. Evans</w:t>
            </w:r>
          </w:p>
        </w:tc>
      </w:tr>
      <w:tr>
        <w:trPr/>
        <w:tc>
          <w:tcPr>
            <w:tcW w:w="270" w:type="dxa"/>
            <w:tcBorders/>
            <w:shd w:fill="auto" w:val="clear"/>
          </w:tcPr>
          <w:p>
            <w:pPr>
              <w:pStyle w:val="TableContents"/>
              <w:spacing w:before="0" w:after="283"/>
              <w:rPr>
                <w:sz w:val="4"/>
                <w:szCs w:val="4"/>
              </w:rPr>
            </w:pPr>
            <w:r>
              <w:rPr>
                <w:sz w:val="4"/>
                <w:szCs w:val="4"/>
              </w:rPr>
            </w:r>
          </w:p>
        </w:tc>
        <w:tc>
          <w:tcPr>
            <w:tcW w:w="87" w:type="dxa"/>
            <w:tcBorders/>
            <w:shd w:fill="auto" w:val="clear"/>
            <w:vAlign w:val="bottom"/>
          </w:tcPr>
          <w:p>
            <w:pPr>
              <w:pStyle w:val="TableContents"/>
              <w:spacing w:before="0" w:after="283"/>
              <w:rPr/>
            </w:pPr>
            <w:r>
              <w:rPr/>
              <w:t> </w:t>
            </w:r>
          </w:p>
        </w:tc>
        <w:tc>
          <w:tcPr>
            <w:tcW w:w="3725"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Name: Brian R. Evans</w:t>
            </w:r>
          </w:p>
          <w:p>
            <w:pPr>
              <w:pStyle w:val="TableContents"/>
              <w:spacing w:before="0" w:after="15"/>
              <w:rPr>
                <w:rFonts w:ascii="Times New Roman" w:hAnsi="Times New Roman"/>
                <w:sz w:val="20"/>
              </w:rPr>
            </w:pPr>
            <w:r>
              <w:rPr>
                <w:rFonts w:ascii="Times New Roman" w:hAnsi="Times New Roman"/>
                <w:sz w:val="20"/>
              </w:rPr>
              <w:t>Title: Treasurer</w:t>
            </w:r>
          </w:p>
        </w:tc>
      </w:tr>
    </w:tbl>
    <w:p>
      <w:pPr>
        <w:pStyle w:val="TextBody"/>
        <w:spacing w:before="0" w:after="0"/>
        <w:rPr/>
      </w:pPr>
      <w:r>
        <w:rPr/>
        <w:t> </w:t>
      </w:r>
    </w:p>
    <w:p>
      <w:pPr>
        <w:pStyle w:val="TextBody"/>
        <w:spacing w:before="0" w:after="0"/>
        <w:rPr/>
      </w:pPr>
      <w:r>
        <w:rPr/>
        <w:t> </w:t>
      </w:r>
    </w:p>
    <w:p>
      <w:pPr>
        <w:pStyle w:val="TextBody"/>
        <w:spacing w:before="360" w:after="0"/>
        <w:jc w:val="center"/>
        <w:rPr>
          <w:rFonts w:ascii="Times New Roman" w:hAnsi="Times New Roman"/>
          <w:sz w:val="20"/>
        </w:rPr>
      </w:pPr>
      <w:r>
        <w:rPr>
          <w:rFonts w:ascii="Times New Roman" w:hAnsi="Times New Roman"/>
          <w:sz w:val="20"/>
        </w:rPr>
        <w:t xml:space="preserve">Amendment No. 3 </w:t>
      </w:r>
      <w:r>
        <w:br w:type="page"/>
      </w:r>
    </w:p>
    <w:p>
      <w:pPr>
        <w:pStyle w:val="HorizontalLine"/>
        <w:pBdr>
          <w:bottom w:val="double" w:sz="6" w:space="0" w:color="808080"/>
        </w:pBdr>
        <w:rPr/>
      </w:pPr>
      <w:r>
        <w:rPr/>
      </w:r>
    </w:p>
    <w:tbl>
      <w:tblPr>
        <w:tblW w:w="2000" w:type="pct"/>
        <w:jc w:val="right"/>
        <w:tblInd w:w="0" w:type="dxa"/>
        <w:tblCellMar>
          <w:top w:w="0" w:type="dxa"/>
          <w:left w:w="0" w:type="dxa"/>
          <w:bottom w:w="0" w:type="dxa"/>
          <w:right w:w="0" w:type="dxa"/>
        </w:tblCellMar>
      </w:tblPr>
      <w:tblGrid>
        <w:gridCol w:w="323"/>
        <w:gridCol w:w="93"/>
        <w:gridCol w:w="3666"/>
      </w:tblGrid>
      <w:tr>
        <w:trPr/>
        <w:tc>
          <w:tcPr>
            <w:tcW w:w="323" w:type="dxa"/>
            <w:tcBorders/>
            <w:shd w:fill="auto" w:val="clear"/>
            <w:vAlign w:val="center"/>
          </w:tcPr>
          <w:p>
            <w:pPr>
              <w:pStyle w:val="TableContents"/>
              <w:spacing w:before="0" w:after="283"/>
              <w:rPr>
                <w:sz w:val="4"/>
                <w:szCs w:val="4"/>
              </w:rPr>
            </w:pPr>
            <w:r>
              <w:rPr>
                <w:sz w:val="4"/>
                <w:szCs w:val="4"/>
              </w:rPr>
            </w:r>
          </w:p>
        </w:tc>
        <w:tc>
          <w:tcPr>
            <w:tcW w:w="93" w:type="dxa"/>
            <w:tcBorders/>
            <w:shd w:fill="auto" w:val="clear"/>
            <w:vAlign w:val="bottom"/>
          </w:tcPr>
          <w:p>
            <w:pPr>
              <w:pStyle w:val="TableContents"/>
              <w:spacing w:before="0" w:after="283"/>
              <w:rPr>
                <w:sz w:val="4"/>
                <w:szCs w:val="4"/>
              </w:rPr>
            </w:pPr>
            <w:r>
              <w:rPr>
                <w:sz w:val="4"/>
                <w:szCs w:val="4"/>
              </w:rPr>
            </w:r>
          </w:p>
        </w:tc>
        <w:tc>
          <w:tcPr>
            <w:tcW w:w="3666"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GEO HOLDINGS I, INC.</w:t>
            </w:r>
          </w:p>
        </w:tc>
      </w:tr>
      <w:tr>
        <w:trPr>
          <w:trHeight w:val="240" w:hRule="atLeast"/>
        </w:trPr>
        <w:tc>
          <w:tcPr>
            <w:tcW w:w="323" w:type="dxa"/>
            <w:tcBorders/>
            <w:shd w:fill="auto" w:val="clear"/>
            <w:vAlign w:val="center"/>
          </w:tcPr>
          <w:p>
            <w:pPr>
              <w:pStyle w:val="TableContents"/>
              <w:spacing w:before="0" w:after="283"/>
              <w:rPr>
                <w:sz w:val="4"/>
                <w:szCs w:val="4"/>
              </w:rPr>
            </w:pPr>
            <w:r>
              <w:rPr>
                <w:sz w:val="4"/>
                <w:szCs w:val="4"/>
              </w:rPr>
            </w:r>
          </w:p>
        </w:tc>
        <w:tc>
          <w:tcPr>
            <w:tcW w:w="3759" w:type="dxa"/>
            <w:gridSpan w:val="2"/>
            <w:tcBorders/>
            <w:shd w:fill="auto" w:val="clear"/>
            <w:vAlign w:val="center"/>
          </w:tcPr>
          <w:p>
            <w:pPr>
              <w:pStyle w:val="TableContents"/>
              <w:spacing w:before="0" w:after="283"/>
              <w:rPr>
                <w:sz w:val="4"/>
                <w:szCs w:val="4"/>
              </w:rPr>
            </w:pPr>
            <w:r>
              <w:rPr>
                <w:sz w:val="4"/>
                <w:szCs w:val="4"/>
              </w:rPr>
            </w:r>
          </w:p>
        </w:tc>
      </w:tr>
      <w:tr>
        <w:trPr/>
        <w:tc>
          <w:tcPr>
            <w:tcW w:w="323"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93" w:type="dxa"/>
            <w:tcBorders>
              <w:bottom w:val="single" w:sz="2" w:space="0" w:color="000000"/>
            </w:tcBorders>
            <w:shd w:fill="auto" w:val="clear"/>
            <w:tcMar>
              <w:bottom w:w="28" w:type="dxa"/>
            </w:tcMar>
            <w:vAlign w:val="bottom"/>
          </w:tcPr>
          <w:p>
            <w:pPr>
              <w:pStyle w:val="TableContents"/>
              <w:spacing w:before="0" w:after="283"/>
              <w:rPr/>
            </w:pPr>
            <w:r>
              <w:rPr/>
              <w:t> </w:t>
            </w:r>
          </w:p>
        </w:tc>
        <w:tc>
          <w:tcPr>
            <w:tcW w:w="3666" w:type="dxa"/>
            <w:tcBorders>
              <w:bottom w:val="single" w:sz="2" w:space="0" w:color="000000"/>
            </w:tcBorders>
            <w:shd w:fill="auto" w:val="clear"/>
            <w:tcMar>
              <w:bottom w:w="28" w:type="dxa"/>
            </w:tcMar>
          </w:tcPr>
          <w:p>
            <w:pPr>
              <w:pStyle w:val="TableContents"/>
              <w:spacing w:before="0" w:after="283"/>
              <w:rPr>
                <w:rFonts w:ascii="Times New Roman" w:hAnsi="Times New Roman"/>
                <w:sz w:val="20"/>
              </w:rPr>
            </w:pPr>
            <w:r>
              <w:rPr>
                <w:rFonts w:ascii="Times New Roman" w:hAnsi="Times New Roman"/>
                <w:sz w:val="20"/>
              </w:rPr>
              <w:t>/s/ Brian R. Evans</w:t>
            </w:r>
          </w:p>
        </w:tc>
      </w:tr>
      <w:tr>
        <w:trPr/>
        <w:tc>
          <w:tcPr>
            <w:tcW w:w="323" w:type="dxa"/>
            <w:tcBorders/>
            <w:shd w:fill="auto" w:val="clear"/>
          </w:tcPr>
          <w:p>
            <w:pPr>
              <w:pStyle w:val="TableContents"/>
              <w:spacing w:before="0" w:after="283"/>
              <w:rPr>
                <w:sz w:val="4"/>
                <w:szCs w:val="4"/>
              </w:rPr>
            </w:pPr>
            <w:r>
              <w:rPr>
                <w:sz w:val="4"/>
                <w:szCs w:val="4"/>
              </w:rPr>
            </w:r>
          </w:p>
        </w:tc>
        <w:tc>
          <w:tcPr>
            <w:tcW w:w="93" w:type="dxa"/>
            <w:tcBorders/>
            <w:shd w:fill="auto" w:val="clear"/>
            <w:vAlign w:val="bottom"/>
          </w:tcPr>
          <w:p>
            <w:pPr>
              <w:pStyle w:val="TableContents"/>
              <w:spacing w:before="0" w:after="283"/>
              <w:rPr/>
            </w:pPr>
            <w:r>
              <w:rPr/>
              <w:t> </w:t>
            </w:r>
          </w:p>
        </w:tc>
        <w:tc>
          <w:tcPr>
            <w:tcW w:w="3666"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Name: Brian R. Evans</w:t>
            </w:r>
          </w:p>
          <w:p>
            <w:pPr>
              <w:pStyle w:val="TableContents"/>
              <w:spacing w:before="0" w:after="15"/>
              <w:rPr>
                <w:rFonts w:ascii="Times New Roman" w:hAnsi="Times New Roman"/>
                <w:sz w:val="20"/>
              </w:rPr>
            </w:pPr>
            <w:r>
              <w:rPr>
                <w:rFonts w:ascii="Times New Roman" w:hAnsi="Times New Roman"/>
                <w:sz w:val="20"/>
              </w:rPr>
              <w:t>Title: VP, Finance</w:t>
            </w:r>
          </w:p>
        </w:tc>
      </w:tr>
    </w:tbl>
    <w:p>
      <w:pPr>
        <w:pStyle w:val="TextBody"/>
        <w:spacing w:before="0" w:after="0"/>
        <w:rPr/>
      </w:pPr>
      <w:r>
        <w:rPr/>
        <w:t> </w:t>
      </w:r>
    </w:p>
    <w:p>
      <w:pPr>
        <w:pStyle w:val="TextBody"/>
        <w:spacing w:before="0" w:after="0"/>
        <w:rPr/>
      </w:pPr>
      <w:r>
        <w:rPr/>
        <w:t> </w:t>
      </w:r>
    </w:p>
    <w:p>
      <w:pPr>
        <w:pStyle w:val="TextBody"/>
        <w:spacing w:before="360" w:after="0"/>
        <w:jc w:val="center"/>
        <w:rPr>
          <w:rFonts w:ascii="Times New Roman" w:hAnsi="Times New Roman"/>
          <w:sz w:val="20"/>
        </w:rPr>
      </w:pPr>
      <w:r>
        <w:rPr>
          <w:rFonts w:ascii="Times New Roman" w:hAnsi="Times New Roman"/>
          <w:sz w:val="20"/>
        </w:rPr>
        <w:t xml:space="preserve">Amendment No. 3 </w:t>
      </w:r>
      <w:r>
        <w:br w:type="page"/>
      </w:r>
    </w:p>
    <w:p>
      <w:pPr>
        <w:pStyle w:val="HorizontalLine"/>
        <w:pBdr>
          <w:bottom w:val="double" w:sz="6" w:space="0" w:color="808080"/>
        </w:pBdr>
        <w:rPr/>
      </w:pPr>
      <w:r>
        <w:rPr/>
      </w:r>
    </w:p>
    <w:tbl>
      <w:tblPr>
        <w:tblW w:w="2000" w:type="pct"/>
        <w:jc w:val="right"/>
        <w:tblInd w:w="0" w:type="dxa"/>
        <w:tblCellMar>
          <w:top w:w="0" w:type="dxa"/>
          <w:left w:w="0" w:type="dxa"/>
          <w:bottom w:w="0" w:type="dxa"/>
          <w:right w:w="0" w:type="dxa"/>
        </w:tblCellMar>
      </w:tblPr>
      <w:tblGrid>
        <w:gridCol w:w="264"/>
        <w:gridCol w:w="84"/>
        <w:gridCol w:w="3734"/>
      </w:tblGrid>
      <w:tr>
        <w:trPr/>
        <w:tc>
          <w:tcPr>
            <w:tcW w:w="264" w:type="dxa"/>
            <w:tcBorders/>
            <w:shd w:fill="auto" w:val="clear"/>
            <w:vAlign w:val="center"/>
          </w:tcPr>
          <w:p>
            <w:pPr>
              <w:pStyle w:val="TableContents"/>
              <w:spacing w:before="0" w:after="283"/>
              <w:rPr>
                <w:sz w:val="4"/>
                <w:szCs w:val="4"/>
              </w:rPr>
            </w:pPr>
            <w:r>
              <w:rPr>
                <w:sz w:val="4"/>
                <w:szCs w:val="4"/>
              </w:rPr>
            </w:r>
          </w:p>
        </w:tc>
        <w:tc>
          <w:tcPr>
            <w:tcW w:w="84" w:type="dxa"/>
            <w:tcBorders/>
            <w:shd w:fill="auto" w:val="clear"/>
            <w:vAlign w:val="bottom"/>
          </w:tcPr>
          <w:p>
            <w:pPr>
              <w:pStyle w:val="TableContents"/>
              <w:spacing w:before="0" w:after="283"/>
              <w:rPr>
                <w:sz w:val="4"/>
                <w:szCs w:val="4"/>
              </w:rPr>
            </w:pPr>
            <w:r>
              <w:rPr>
                <w:sz w:val="4"/>
                <w:szCs w:val="4"/>
              </w:rPr>
            </w:r>
          </w:p>
        </w:tc>
        <w:tc>
          <w:tcPr>
            <w:tcW w:w="3734"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GEO RE HOLDINGS LLC</w:t>
            </w:r>
          </w:p>
        </w:tc>
      </w:tr>
      <w:tr>
        <w:trPr>
          <w:trHeight w:val="240" w:hRule="atLeast"/>
        </w:trPr>
        <w:tc>
          <w:tcPr>
            <w:tcW w:w="264" w:type="dxa"/>
            <w:tcBorders/>
            <w:shd w:fill="auto" w:val="clear"/>
            <w:vAlign w:val="center"/>
          </w:tcPr>
          <w:p>
            <w:pPr>
              <w:pStyle w:val="TableContents"/>
              <w:spacing w:before="0" w:after="283"/>
              <w:rPr>
                <w:sz w:val="4"/>
                <w:szCs w:val="4"/>
              </w:rPr>
            </w:pPr>
            <w:r>
              <w:rPr>
                <w:sz w:val="4"/>
                <w:szCs w:val="4"/>
              </w:rPr>
            </w:r>
          </w:p>
        </w:tc>
        <w:tc>
          <w:tcPr>
            <w:tcW w:w="3818" w:type="dxa"/>
            <w:gridSpan w:val="2"/>
            <w:tcBorders/>
            <w:shd w:fill="auto" w:val="clear"/>
            <w:vAlign w:val="center"/>
          </w:tcPr>
          <w:p>
            <w:pPr>
              <w:pStyle w:val="TableContents"/>
              <w:spacing w:before="0" w:after="283"/>
              <w:rPr>
                <w:sz w:val="4"/>
                <w:szCs w:val="4"/>
              </w:rPr>
            </w:pPr>
            <w:r>
              <w:rPr>
                <w:sz w:val="4"/>
                <w:szCs w:val="4"/>
              </w:rPr>
            </w:r>
          </w:p>
        </w:tc>
      </w:tr>
      <w:tr>
        <w:trPr/>
        <w:tc>
          <w:tcPr>
            <w:tcW w:w="264"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84" w:type="dxa"/>
            <w:tcBorders>
              <w:bottom w:val="single" w:sz="2" w:space="0" w:color="000000"/>
            </w:tcBorders>
            <w:shd w:fill="auto" w:val="clear"/>
            <w:tcMar>
              <w:bottom w:w="28" w:type="dxa"/>
            </w:tcMar>
            <w:vAlign w:val="bottom"/>
          </w:tcPr>
          <w:p>
            <w:pPr>
              <w:pStyle w:val="TableContents"/>
              <w:spacing w:before="0" w:after="283"/>
              <w:rPr/>
            </w:pPr>
            <w:r>
              <w:rPr/>
              <w:t> </w:t>
            </w:r>
          </w:p>
        </w:tc>
        <w:tc>
          <w:tcPr>
            <w:tcW w:w="3734" w:type="dxa"/>
            <w:tcBorders>
              <w:bottom w:val="single" w:sz="2" w:space="0" w:color="000000"/>
            </w:tcBorders>
            <w:shd w:fill="auto" w:val="clear"/>
            <w:tcMar>
              <w:bottom w:w="28" w:type="dxa"/>
            </w:tcMar>
          </w:tcPr>
          <w:p>
            <w:pPr>
              <w:pStyle w:val="TableContents"/>
              <w:spacing w:before="0" w:after="283"/>
              <w:rPr>
                <w:rFonts w:ascii="Times New Roman" w:hAnsi="Times New Roman"/>
                <w:sz w:val="20"/>
              </w:rPr>
            </w:pPr>
            <w:r>
              <w:rPr>
                <w:rFonts w:ascii="Times New Roman" w:hAnsi="Times New Roman"/>
                <w:sz w:val="20"/>
              </w:rPr>
              <w:t>/s/ Brian R. Evans</w:t>
            </w:r>
          </w:p>
        </w:tc>
      </w:tr>
      <w:tr>
        <w:trPr/>
        <w:tc>
          <w:tcPr>
            <w:tcW w:w="264" w:type="dxa"/>
            <w:tcBorders/>
            <w:shd w:fill="auto" w:val="clear"/>
          </w:tcPr>
          <w:p>
            <w:pPr>
              <w:pStyle w:val="TableContents"/>
              <w:spacing w:before="0" w:after="283"/>
              <w:rPr>
                <w:sz w:val="4"/>
                <w:szCs w:val="4"/>
              </w:rPr>
            </w:pPr>
            <w:r>
              <w:rPr>
                <w:sz w:val="4"/>
                <w:szCs w:val="4"/>
              </w:rPr>
            </w:r>
          </w:p>
        </w:tc>
        <w:tc>
          <w:tcPr>
            <w:tcW w:w="84" w:type="dxa"/>
            <w:tcBorders/>
            <w:shd w:fill="auto" w:val="clear"/>
            <w:vAlign w:val="bottom"/>
          </w:tcPr>
          <w:p>
            <w:pPr>
              <w:pStyle w:val="TableContents"/>
              <w:spacing w:before="0" w:after="283"/>
              <w:rPr/>
            </w:pPr>
            <w:r>
              <w:rPr/>
              <w:t> </w:t>
            </w:r>
          </w:p>
        </w:tc>
        <w:tc>
          <w:tcPr>
            <w:tcW w:w="3734"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Name: Brian R. Evans</w:t>
            </w:r>
          </w:p>
          <w:p>
            <w:pPr>
              <w:pStyle w:val="TableContents"/>
              <w:spacing w:before="0" w:after="15"/>
              <w:rPr>
                <w:rFonts w:ascii="Times New Roman" w:hAnsi="Times New Roman"/>
                <w:sz w:val="20"/>
              </w:rPr>
            </w:pPr>
            <w:r>
              <w:rPr>
                <w:rFonts w:ascii="Times New Roman" w:hAnsi="Times New Roman"/>
                <w:sz w:val="20"/>
              </w:rPr>
              <w:t>Title: SVP &amp; Treasurer</w:t>
            </w:r>
          </w:p>
        </w:tc>
      </w:tr>
    </w:tbl>
    <w:p>
      <w:pPr>
        <w:pStyle w:val="TextBody"/>
        <w:spacing w:before="0" w:after="0"/>
        <w:rPr/>
      </w:pPr>
      <w:r>
        <w:rPr/>
        <w:t> </w:t>
      </w:r>
    </w:p>
    <w:p>
      <w:pPr>
        <w:pStyle w:val="TextBody"/>
        <w:spacing w:before="0" w:after="0"/>
        <w:rPr/>
      </w:pPr>
      <w:r>
        <w:rPr/>
        <w:t> </w:t>
      </w:r>
    </w:p>
    <w:p>
      <w:pPr>
        <w:pStyle w:val="TextBody"/>
        <w:spacing w:before="360" w:after="0"/>
        <w:jc w:val="center"/>
        <w:rPr>
          <w:rFonts w:ascii="Times New Roman" w:hAnsi="Times New Roman"/>
          <w:sz w:val="20"/>
        </w:rPr>
      </w:pPr>
      <w:r>
        <w:rPr>
          <w:rFonts w:ascii="Times New Roman" w:hAnsi="Times New Roman"/>
          <w:sz w:val="20"/>
        </w:rPr>
        <w:t xml:space="preserve">Amendment No. 3 </w:t>
      </w:r>
      <w:r>
        <w:br w:type="page"/>
      </w:r>
    </w:p>
    <w:p>
      <w:pPr>
        <w:pStyle w:val="HorizontalLine"/>
        <w:pBdr>
          <w:bottom w:val="double" w:sz="6" w:space="0" w:color="808080"/>
        </w:pBdr>
        <w:rPr/>
      </w:pPr>
      <w:r>
        <w:rPr/>
      </w:r>
    </w:p>
    <w:tbl>
      <w:tblPr>
        <w:tblW w:w="2000" w:type="pct"/>
        <w:jc w:val="right"/>
        <w:tblInd w:w="0" w:type="dxa"/>
        <w:tblCellMar>
          <w:top w:w="0" w:type="dxa"/>
          <w:left w:w="0" w:type="dxa"/>
          <w:bottom w:w="0" w:type="dxa"/>
          <w:right w:w="0" w:type="dxa"/>
        </w:tblCellMar>
      </w:tblPr>
      <w:tblGrid>
        <w:gridCol w:w="264"/>
        <w:gridCol w:w="84"/>
        <w:gridCol w:w="3734"/>
      </w:tblGrid>
      <w:tr>
        <w:trPr/>
        <w:tc>
          <w:tcPr>
            <w:tcW w:w="264" w:type="dxa"/>
            <w:tcBorders/>
            <w:shd w:fill="auto" w:val="clear"/>
            <w:vAlign w:val="center"/>
          </w:tcPr>
          <w:p>
            <w:pPr>
              <w:pStyle w:val="TableContents"/>
              <w:spacing w:before="0" w:after="283"/>
              <w:rPr>
                <w:sz w:val="4"/>
                <w:szCs w:val="4"/>
              </w:rPr>
            </w:pPr>
            <w:r>
              <w:rPr>
                <w:sz w:val="4"/>
                <w:szCs w:val="4"/>
              </w:rPr>
            </w:r>
          </w:p>
        </w:tc>
        <w:tc>
          <w:tcPr>
            <w:tcW w:w="84" w:type="dxa"/>
            <w:tcBorders/>
            <w:shd w:fill="auto" w:val="clear"/>
            <w:vAlign w:val="bottom"/>
          </w:tcPr>
          <w:p>
            <w:pPr>
              <w:pStyle w:val="TableContents"/>
              <w:spacing w:before="0" w:after="283"/>
              <w:rPr>
                <w:sz w:val="4"/>
                <w:szCs w:val="4"/>
              </w:rPr>
            </w:pPr>
            <w:r>
              <w:rPr>
                <w:sz w:val="4"/>
                <w:szCs w:val="4"/>
              </w:rPr>
            </w:r>
          </w:p>
        </w:tc>
        <w:tc>
          <w:tcPr>
            <w:tcW w:w="3734"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GEO TRANSPORT, INC.</w:t>
            </w:r>
          </w:p>
        </w:tc>
      </w:tr>
      <w:tr>
        <w:trPr>
          <w:trHeight w:val="240" w:hRule="atLeast"/>
        </w:trPr>
        <w:tc>
          <w:tcPr>
            <w:tcW w:w="264" w:type="dxa"/>
            <w:tcBorders/>
            <w:shd w:fill="auto" w:val="clear"/>
            <w:vAlign w:val="center"/>
          </w:tcPr>
          <w:p>
            <w:pPr>
              <w:pStyle w:val="TableContents"/>
              <w:spacing w:before="0" w:after="283"/>
              <w:rPr>
                <w:sz w:val="4"/>
                <w:szCs w:val="4"/>
              </w:rPr>
            </w:pPr>
            <w:r>
              <w:rPr>
                <w:sz w:val="4"/>
                <w:szCs w:val="4"/>
              </w:rPr>
            </w:r>
          </w:p>
        </w:tc>
        <w:tc>
          <w:tcPr>
            <w:tcW w:w="3818" w:type="dxa"/>
            <w:gridSpan w:val="2"/>
            <w:tcBorders/>
            <w:shd w:fill="auto" w:val="clear"/>
            <w:vAlign w:val="center"/>
          </w:tcPr>
          <w:p>
            <w:pPr>
              <w:pStyle w:val="TableContents"/>
              <w:spacing w:before="0" w:after="283"/>
              <w:rPr>
                <w:sz w:val="4"/>
                <w:szCs w:val="4"/>
              </w:rPr>
            </w:pPr>
            <w:r>
              <w:rPr>
                <w:sz w:val="4"/>
                <w:szCs w:val="4"/>
              </w:rPr>
            </w:r>
          </w:p>
        </w:tc>
      </w:tr>
      <w:tr>
        <w:trPr/>
        <w:tc>
          <w:tcPr>
            <w:tcW w:w="264"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84" w:type="dxa"/>
            <w:tcBorders>
              <w:bottom w:val="single" w:sz="2" w:space="0" w:color="000000"/>
            </w:tcBorders>
            <w:shd w:fill="auto" w:val="clear"/>
            <w:tcMar>
              <w:bottom w:w="28" w:type="dxa"/>
            </w:tcMar>
            <w:vAlign w:val="bottom"/>
          </w:tcPr>
          <w:p>
            <w:pPr>
              <w:pStyle w:val="TableContents"/>
              <w:spacing w:before="0" w:after="283"/>
              <w:rPr/>
            </w:pPr>
            <w:r>
              <w:rPr/>
              <w:t> </w:t>
            </w:r>
          </w:p>
        </w:tc>
        <w:tc>
          <w:tcPr>
            <w:tcW w:w="3734" w:type="dxa"/>
            <w:tcBorders>
              <w:bottom w:val="single" w:sz="2" w:space="0" w:color="000000"/>
            </w:tcBorders>
            <w:shd w:fill="auto" w:val="clear"/>
            <w:tcMar>
              <w:bottom w:w="28" w:type="dxa"/>
            </w:tcMar>
          </w:tcPr>
          <w:p>
            <w:pPr>
              <w:pStyle w:val="TableContents"/>
              <w:spacing w:before="0" w:after="283"/>
              <w:rPr>
                <w:rFonts w:ascii="Times New Roman" w:hAnsi="Times New Roman"/>
                <w:sz w:val="20"/>
              </w:rPr>
            </w:pPr>
            <w:r>
              <w:rPr>
                <w:rFonts w:ascii="Times New Roman" w:hAnsi="Times New Roman"/>
                <w:sz w:val="20"/>
              </w:rPr>
              <w:t>/s/ Brian R. Evans</w:t>
            </w:r>
          </w:p>
        </w:tc>
      </w:tr>
      <w:tr>
        <w:trPr/>
        <w:tc>
          <w:tcPr>
            <w:tcW w:w="264" w:type="dxa"/>
            <w:tcBorders/>
            <w:shd w:fill="auto" w:val="clear"/>
          </w:tcPr>
          <w:p>
            <w:pPr>
              <w:pStyle w:val="TableContents"/>
              <w:spacing w:before="0" w:after="283"/>
              <w:rPr>
                <w:sz w:val="4"/>
                <w:szCs w:val="4"/>
              </w:rPr>
            </w:pPr>
            <w:r>
              <w:rPr>
                <w:sz w:val="4"/>
                <w:szCs w:val="4"/>
              </w:rPr>
            </w:r>
          </w:p>
        </w:tc>
        <w:tc>
          <w:tcPr>
            <w:tcW w:w="84" w:type="dxa"/>
            <w:tcBorders/>
            <w:shd w:fill="auto" w:val="clear"/>
            <w:vAlign w:val="bottom"/>
          </w:tcPr>
          <w:p>
            <w:pPr>
              <w:pStyle w:val="TableContents"/>
              <w:spacing w:before="0" w:after="283"/>
              <w:rPr/>
            </w:pPr>
            <w:r>
              <w:rPr/>
              <w:t> </w:t>
            </w:r>
          </w:p>
        </w:tc>
        <w:tc>
          <w:tcPr>
            <w:tcW w:w="3734"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Name: Brian R. Evans</w:t>
            </w:r>
          </w:p>
          <w:p>
            <w:pPr>
              <w:pStyle w:val="TableContents"/>
              <w:spacing w:before="0" w:after="15"/>
              <w:rPr>
                <w:rFonts w:ascii="Times New Roman" w:hAnsi="Times New Roman"/>
                <w:sz w:val="20"/>
              </w:rPr>
            </w:pPr>
            <w:r>
              <w:rPr>
                <w:rFonts w:ascii="Times New Roman" w:hAnsi="Times New Roman"/>
                <w:sz w:val="20"/>
              </w:rPr>
              <w:t>Title: VP &amp; Treasurer</w:t>
            </w:r>
          </w:p>
        </w:tc>
      </w:tr>
    </w:tbl>
    <w:p>
      <w:pPr>
        <w:pStyle w:val="TextBody"/>
        <w:spacing w:before="0" w:after="0"/>
        <w:rPr/>
      </w:pPr>
      <w:r>
        <w:rPr/>
        <w:t> </w:t>
      </w:r>
    </w:p>
    <w:p>
      <w:pPr>
        <w:pStyle w:val="TextBody"/>
        <w:spacing w:before="0" w:after="0"/>
        <w:rPr/>
      </w:pPr>
      <w:r>
        <w:rPr/>
        <w:t> </w:t>
      </w:r>
    </w:p>
    <w:p>
      <w:pPr>
        <w:pStyle w:val="TextBody"/>
        <w:spacing w:before="360" w:after="0"/>
        <w:jc w:val="center"/>
        <w:rPr>
          <w:rFonts w:ascii="Times New Roman" w:hAnsi="Times New Roman"/>
          <w:sz w:val="20"/>
        </w:rPr>
      </w:pPr>
      <w:r>
        <w:rPr>
          <w:rFonts w:ascii="Times New Roman" w:hAnsi="Times New Roman"/>
          <w:sz w:val="20"/>
        </w:rPr>
        <w:t xml:space="preserve">Amendment No. 3 </w:t>
      </w:r>
      <w:r>
        <w:br w:type="page"/>
      </w:r>
    </w:p>
    <w:p>
      <w:pPr>
        <w:pStyle w:val="HorizontalLine"/>
        <w:pBdr>
          <w:bottom w:val="double" w:sz="6" w:space="0" w:color="808080"/>
        </w:pBdr>
        <w:rPr/>
      </w:pPr>
      <w:r>
        <w:rPr/>
      </w:r>
    </w:p>
    <w:tbl>
      <w:tblPr>
        <w:tblW w:w="2000" w:type="pct"/>
        <w:jc w:val="right"/>
        <w:tblInd w:w="0" w:type="dxa"/>
        <w:tblCellMar>
          <w:top w:w="0" w:type="dxa"/>
          <w:left w:w="0" w:type="dxa"/>
          <w:bottom w:w="0" w:type="dxa"/>
          <w:right w:w="0" w:type="dxa"/>
        </w:tblCellMar>
      </w:tblPr>
      <w:tblGrid>
        <w:gridCol w:w="259"/>
        <w:gridCol w:w="84"/>
        <w:gridCol w:w="3739"/>
      </w:tblGrid>
      <w:tr>
        <w:trPr/>
        <w:tc>
          <w:tcPr>
            <w:tcW w:w="259" w:type="dxa"/>
            <w:tcBorders/>
            <w:shd w:fill="auto" w:val="clear"/>
            <w:vAlign w:val="center"/>
          </w:tcPr>
          <w:p>
            <w:pPr>
              <w:pStyle w:val="TableContents"/>
              <w:spacing w:before="0" w:after="283"/>
              <w:rPr>
                <w:sz w:val="4"/>
                <w:szCs w:val="4"/>
              </w:rPr>
            </w:pPr>
            <w:r>
              <w:rPr>
                <w:sz w:val="4"/>
                <w:szCs w:val="4"/>
              </w:rPr>
            </w:r>
          </w:p>
        </w:tc>
        <w:tc>
          <w:tcPr>
            <w:tcW w:w="84" w:type="dxa"/>
            <w:tcBorders/>
            <w:shd w:fill="auto" w:val="clear"/>
            <w:vAlign w:val="bottom"/>
          </w:tcPr>
          <w:p>
            <w:pPr>
              <w:pStyle w:val="TableContents"/>
              <w:spacing w:before="0" w:after="283"/>
              <w:rPr>
                <w:sz w:val="4"/>
                <w:szCs w:val="4"/>
              </w:rPr>
            </w:pPr>
            <w:r>
              <w:rPr>
                <w:sz w:val="4"/>
                <w:szCs w:val="4"/>
              </w:rPr>
            </w:r>
          </w:p>
        </w:tc>
        <w:tc>
          <w:tcPr>
            <w:tcW w:w="3739"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GEO CARE OF SOUTH CAROLINA, INC.</w:t>
            </w:r>
          </w:p>
        </w:tc>
      </w:tr>
      <w:tr>
        <w:trPr>
          <w:trHeight w:val="240" w:hRule="atLeast"/>
        </w:trPr>
        <w:tc>
          <w:tcPr>
            <w:tcW w:w="259" w:type="dxa"/>
            <w:tcBorders/>
            <w:shd w:fill="auto" w:val="clear"/>
            <w:vAlign w:val="center"/>
          </w:tcPr>
          <w:p>
            <w:pPr>
              <w:pStyle w:val="TableContents"/>
              <w:spacing w:before="0" w:after="283"/>
              <w:rPr>
                <w:sz w:val="4"/>
                <w:szCs w:val="4"/>
              </w:rPr>
            </w:pPr>
            <w:r>
              <w:rPr>
                <w:sz w:val="4"/>
                <w:szCs w:val="4"/>
              </w:rPr>
            </w:r>
          </w:p>
        </w:tc>
        <w:tc>
          <w:tcPr>
            <w:tcW w:w="3823" w:type="dxa"/>
            <w:gridSpan w:val="2"/>
            <w:tcBorders/>
            <w:shd w:fill="auto" w:val="clear"/>
            <w:vAlign w:val="center"/>
          </w:tcPr>
          <w:p>
            <w:pPr>
              <w:pStyle w:val="TableContents"/>
              <w:spacing w:before="0" w:after="283"/>
              <w:rPr>
                <w:sz w:val="4"/>
                <w:szCs w:val="4"/>
              </w:rPr>
            </w:pPr>
            <w:r>
              <w:rPr>
                <w:sz w:val="4"/>
                <w:szCs w:val="4"/>
              </w:rPr>
            </w:r>
          </w:p>
        </w:tc>
      </w:tr>
      <w:tr>
        <w:trPr/>
        <w:tc>
          <w:tcPr>
            <w:tcW w:w="259"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84" w:type="dxa"/>
            <w:tcBorders>
              <w:bottom w:val="single" w:sz="2" w:space="0" w:color="000000"/>
            </w:tcBorders>
            <w:shd w:fill="auto" w:val="clear"/>
            <w:tcMar>
              <w:bottom w:w="28" w:type="dxa"/>
            </w:tcMar>
            <w:vAlign w:val="bottom"/>
          </w:tcPr>
          <w:p>
            <w:pPr>
              <w:pStyle w:val="TableContents"/>
              <w:spacing w:before="0" w:after="283"/>
              <w:rPr/>
            </w:pPr>
            <w:r>
              <w:rPr/>
              <w:t> </w:t>
            </w:r>
          </w:p>
        </w:tc>
        <w:tc>
          <w:tcPr>
            <w:tcW w:w="3739" w:type="dxa"/>
            <w:tcBorders>
              <w:bottom w:val="single" w:sz="2" w:space="0" w:color="000000"/>
            </w:tcBorders>
            <w:shd w:fill="auto" w:val="clear"/>
            <w:tcMar>
              <w:bottom w:w="28" w:type="dxa"/>
            </w:tcMar>
          </w:tcPr>
          <w:p>
            <w:pPr>
              <w:pStyle w:val="TableContents"/>
              <w:spacing w:before="0" w:after="283"/>
              <w:rPr>
                <w:rFonts w:ascii="Times New Roman" w:hAnsi="Times New Roman"/>
                <w:sz w:val="20"/>
              </w:rPr>
            </w:pPr>
            <w:r>
              <w:rPr>
                <w:rFonts w:ascii="Times New Roman" w:hAnsi="Times New Roman"/>
                <w:sz w:val="20"/>
              </w:rPr>
              <w:t>/s/ Brian R. Evans</w:t>
            </w:r>
          </w:p>
        </w:tc>
      </w:tr>
      <w:tr>
        <w:trPr/>
        <w:tc>
          <w:tcPr>
            <w:tcW w:w="259" w:type="dxa"/>
            <w:tcBorders/>
            <w:shd w:fill="auto" w:val="clear"/>
          </w:tcPr>
          <w:p>
            <w:pPr>
              <w:pStyle w:val="TableContents"/>
              <w:spacing w:before="0" w:after="283"/>
              <w:rPr>
                <w:sz w:val="4"/>
                <w:szCs w:val="4"/>
              </w:rPr>
            </w:pPr>
            <w:r>
              <w:rPr>
                <w:sz w:val="4"/>
                <w:szCs w:val="4"/>
              </w:rPr>
            </w:r>
          </w:p>
        </w:tc>
        <w:tc>
          <w:tcPr>
            <w:tcW w:w="84" w:type="dxa"/>
            <w:tcBorders/>
            <w:shd w:fill="auto" w:val="clear"/>
            <w:vAlign w:val="bottom"/>
          </w:tcPr>
          <w:p>
            <w:pPr>
              <w:pStyle w:val="TableContents"/>
              <w:spacing w:before="0" w:after="283"/>
              <w:rPr/>
            </w:pPr>
            <w:r>
              <w:rPr/>
              <w:t> </w:t>
            </w:r>
          </w:p>
        </w:tc>
        <w:tc>
          <w:tcPr>
            <w:tcW w:w="3739"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Name: Brian R. Evans</w:t>
            </w:r>
          </w:p>
          <w:p>
            <w:pPr>
              <w:pStyle w:val="TableContents"/>
              <w:spacing w:before="0" w:after="15"/>
              <w:rPr>
                <w:rFonts w:ascii="Times New Roman" w:hAnsi="Times New Roman"/>
                <w:sz w:val="20"/>
              </w:rPr>
            </w:pPr>
            <w:r>
              <w:rPr>
                <w:rFonts w:ascii="Times New Roman" w:hAnsi="Times New Roman"/>
                <w:sz w:val="20"/>
              </w:rPr>
              <w:t>Title: VP and Treasurer</w:t>
            </w:r>
          </w:p>
        </w:tc>
      </w:tr>
    </w:tbl>
    <w:p>
      <w:pPr>
        <w:pStyle w:val="TextBody"/>
        <w:spacing w:before="0" w:after="0"/>
        <w:rPr/>
      </w:pPr>
      <w:r>
        <w:rPr/>
        <w:t> </w:t>
      </w:r>
    </w:p>
    <w:p>
      <w:pPr>
        <w:pStyle w:val="TextBody"/>
        <w:spacing w:before="0" w:after="0"/>
        <w:rPr/>
      </w:pPr>
      <w:r>
        <w:rPr/>
        <w:t> </w:t>
      </w:r>
    </w:p>
    <w:p>
      <w:pPr>
        <w:pStyle w:val="TextBody"/>
        <w:spacing w:before="360" w:after="0"/>
        <w:jc w:val="center"/>
        <w:rPr>
          <w:rFonts w:ascii="Times New Roman" w:hAnsi="Times New Roman"/>
          <w:sz w:val="20"/>
        </w:rPr>
      </w:pPr>
      <w:r>
        <w:rPr>
          <w:rFonts w:ascii="Times New Roman" w:hAnsi="Times New Roman"/>
          <w:sz w:val="20"/>
        </w:rPr>
        <w:t xml:space="preserve">Amendment No. 3 </w:t>
      </w:r>
      <w:r>
        <w:br w:type="page"/>
      </w:r>
    </w:p>
    <w:p>
      <w:pPr>
        <w:pStyle w:val="HorizontalLine"/>
        <w:pBdr>
          <w:bottom w:val="double" w:sz="6" w:space="0" w:color="808080"/>
        </w:pBdr>
        <w:rPr/>
      </w:pPr>
      <w:r>
        <w:rPr/>
      </w:r>
    </w:p>
    <w:tbl>
      <w:tblPr>
        <w:tblW w:w="2000" w:type="pct"/>
        <w:jc w:val="right"/>
        <w:tblInd w:w="0" w:type="dxa"/>
        <w:tblCellMar>
          <w:top w:w="0" w:type="dxa"/>
          <w:left w:w="0" w:type="dxa"/>
          <w:bottom w:w="0" w:type="dxa"/>
          <w:right w:w="0" w:type="dxa"/>
        </w:tblCellMar>
      </w:tblPr>
      <w:tblGrid>
        <w:gridCol w:w="319"/>
        <w:gridCol w:w="91"/>
        <w:gridCol w:w="3672"/>
      </w:tblGrid>
      <w:tr>
        <w:trPr/>
        <w:tc>
          <w:tcPr>
            <w:tcW w:w="319" w:type="dxa"/>
            <w:tcBorders/>
            <w:shd w:fill="auto" w:val="clear"/>
            <w:vAlign w:val="center"/>
          </w:tcPr>
          <w:p>
            <w:pPr>
              <w:pStyle w:val="TableContents"/>
              <w:spacing w:before="0" w:after="283"/>
              <w:rPr>
                <w:sz w:val="4"/>
                <w:szCs w:val="4"/>
              </w:rPr>
            </w:pPr>
            <w:r>
              <w:rPr>
                <w:sz w:val="4"/>
                <w:szCs w:val="4"/>
              </w:rPr>
            </w:r>
          </w:p>
        </w:tc>
        <w:tc>
          <w:tcPr>
            <w:tcW w:w="91" w:type="dxa"/>
            <w:tcBorders/>
            <w:shd w:fill="auto" w:val="clear"/>
            <w:vAlign w:val="bottom"/>
          </w:tcPr>
          <w:p>
            <w:pPr>
              <w:pStyle w:val="TableContents"/>
              <w:spacing w:before="0" w:after="283"/>
              <w:rPr>
                <w:sz w:val="4"/>
                <w:szCs w:val="4"/>
              </w:rPr>
            </w:pPr>
            <w:r>
              <w:rPr>
                <w:sz w:val="4"/>
                <w:szCs w:val="4"/>
              </w:rPr>
            </w:r>
          </w:p>
        </w:tc>
        <w:tc>
          <w:tcPr>
            <w:tcW w:w="3672"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PUBLIC PROPERTIES DEVELOPMENT AND LEASING LLC</w:t>
            </w:r>
          </w:p>
        </w:tc>
      </w:tr>
      <w:tr>
        <w:trPr>
          <w:trHeight w:val="240" w:hRule="atLeast"/>
        </w:trPr>
        <w:tc>
          <w:tcPr>
            <w:tcW w:w="319" w:type="dxa"/>
            <w:tcBorders/>
            <w:shd w:fill="auto" w:val="clear"/>
            <w:vAlign w:val="center"/>
          </w:tcPr>
          <w:p>
            <w:pPr>
              <w:pStyle w:val="TableContents"/>
              <w:spacing w:before="0" w:after="283"/>
              <w:rPr>
                <w:sz w:val="4"/>
                <w:szCs w:val="4"/>
              </w:rPr>
            </w:pPr>
            <w:r>
              <w:rPr>
                <w:sz w:val="4"/>
                <w:szCs w:val="4"/>
              </w:rPr>
            </w:r>
          </w:p>
        </w:tc>
        <w:tc>
          <w:tcPr>
            <w:tcW w:w="3763" w:type="dxa"/>
            <w:gridSpan w:val="2"/>
            <w:tcBorders/>
            <w:shd w:fill="auto" w:val="clear"/>
            <w:vAlign w:val="center"/>
          </w:tcPr>
          <w:p>
            <w:pPr>
              <w:pStyle w:val="TableContents"/>
              <w:spacing w:before="0" w:after="283"/>
              <w:rPr>
                <w:sz w:val="4"/>
                <w:szCs w:val="4"/>
              </w:rPr>
            </w:pPr>
            <w:r>
              <w:rPr>
                <w:sz w:val="4"/>
                <w:szCs w:val="4"/>
              </w:rPr>
            </w:r>
          </w:p>
        </w:tc>
      </w:tr>
      <w:tr>
        <w:trPr/>
        <w:tc>
          <w:tcPr>
            <w:tcW w:w="319"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91" w:type="dxa"/>
            <w:tcBorders>
              <w:bottom w:val="single" w:sz="2" w:space="0" w:color="000000"/>
            </w:tcBorders>
            <w:shd w:fill="auto" w:val="clear"/>
            <w:tcMar>
              <w:bottom w:w="28" w:type="dxa"/>
            </w:tcMar>
            <w:vAlign w:val="bottom"/>
          </w:tcPr>
          <w:p>
            <w:pPr>
              <w:pStyle w:val="TableContents"/>
              <w:spacing w:before="0" w:after="283"/>
              <w:rPr/>
            </w:pPr>
            <w:r>
              <w:rPr/>
              <w:t> </w:t>
            </w:r>
          </w:p>
        </w:tc>
        <w:tc>
          <w:tcPr>
            <w:tcW w:w="3672" w:type="dxa"/>
            <w:tcBorders>
              <w:bottom w:val="single" w:sz="2" w:space="0" w:color="000000"/>
            </w:tcBorders>
            <w:shd w:fill="auto" w:val="clear"/>
            <w:tcMar>
              <w:bottom w:w="28" w:type="dxa"/>
            </w:tcMar>
          </w:tcPr>
          <w:p>
            <w:pPr>
              <w:pStyle w:val="TableContents"/>
              <w:spacing w:before="0" w:after="283"/>
              <w:rPr>
                <w:rFonts w:ascii="Times New Roman" w:hAnsi="Times New Roman"/>
                <w:sz w:val="20"/>
              </w:rPr>
            </w:pPr>
            <w:r>
              <w:rPr>
                <w:rFonts w:ascii="Times New Roman" w:hAnsi="Times New Roman"/>
                <w:sz w:val="20"/>
              </w:rPr>
              <w:t>/s/ Brian R. Evans</w:t>
            </w:r>
          </w:p>
        </w:tc>
      </w:tr>
      <w:tr>
        <w:trPr/>
        <w:tc>
          <w:tcPr>
            <w:tcW w:w="319" w:type="dxa"/>
            <w:tcBorders/>
            <w:shd w:fill="auto" w:val="clear"/>
          </w:tcPr>
          <w:p>
            <w:pPr>
              <w:pStyle w:val="TableContents"/>
              <w:spacing w:before="0" w:after="283"/>
              <w:rPr>
                <w:sz w:val="4"/>
                <w:szCs w:val="4"/>
              </w:rPr>
            </w:pPr>
            <w:r>
              <w:rPr>
                <w:sz w:val="4"/>
                <w:szCs w:val="4"/>
              </w:rPr>
            </w:r>
          </w:p>
        </w:tc>
        <w:tc>
          <w:tcPr>
            <w:tcW w:w="91" w:type="dxa"/>
            <w:tcBorders/>
            <w:shd w:fill="auto" w:val="clear"/>
            <w:vAlign w:val="bottom"/>
          </w:tcPr>
          <w:p>
            <w:pPr>
              <w:pStyle w:val="TableContents"/>
              <w:spacing w:before="0" w:after="283"/>
              <w:rPr/>
            </w:pPr>
            <w:r>
              <w:rPr/>
              <w:t> </w:t>
            </w:r>
          </w:p>
        </w:tc>
        <w:tc>
          <w:tcPr>
            <w:tcW w:w="3672"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Name: Brian R. Evans</w:t>
            </w:r>
          </w:p>
          <w:p>
            <w:pPr>
              <w:pStyle w:val="TableContents"/>
              <w:spacing w:before="0" w:after="15"/>
              <w:rPr>
                <w:rFonts w:ascii="Times New Roman" w:hAnsi="Times New Roman"/>
                <w:sz w:val="20"/>
              </w:rPr>
            </w:pPr>
            <w:r>
              <w:rPr>
                <w:rFonts w:ascii="Times New Roman" w:hAnsi="Times New Roman"/>
                <w:sz w:val="20"/>
              </w:rPr>
              <w:t>Title: VP, Finance</w:t>
            </w:r>
          </w:p>
        </w:tc>
      </w:tr>
    </w:tbl>
    <w:p>
      <w:pPr>
        <w:pStyle w:val="TextBody"/>
        <w:spacing w:before="0" w:after="0"/>
        <w:rPr/>
      </w:pPr>
      <w:r>
        <w:rPr/>
        <w:t> </w:t>
      </w:r>
    </w:p>
    <w:p>
      <w:pPr>
        <w:pStyle w:val="TextBody"/>
        <w:spacing w:before="0" w:after="0"/>
        <w:rPr/>
      </w:pPr>
      <w:r>
        <w:rPr/>
        <w:t> </w:t>
      </w:r>
    </w:p>
    <w:p>
      <w:pPr>
        <w:pStyle w:val="TextBody"/>
        <w:spacing w:before="360" w:after="0"/>
        <w:jc w:val="center"/>
        <w:rPr>
          <w:rFonts w:ascii="Times New Roman" w:hAnsi="Times New Roman"/>
          <w:sz w:val="20"/>
        </w:rPr>
      </w:pPr>
      <w:r>
        <w:rPr>
          <w:rFonts w:ascii="Times New Roman" w:hAnsi="Times New Roman"/>
          <w:sz w:val="20"/>
        </w:rPr>
        <w:t xml:space="preserve">Amendment No. 3 </w:t>
      </w:r>
      <w:r>
        <w:br w:type="page"/>
      </w:r>
    </w:p>
    <w:p>
      <w:pPr>
        <w:pStyle w:val="HorizontalLine"/>
        <w:pBdr>
          <w:bottom w:val="double" w:sz="6" w:space="0" w:color="808080"/>
        </w:pBdr>
        <w:rPr/>
      </w:pPr>
      <w:r>
        <w:rPr/>
      </w:r>
    </w:p>
    <w:tbl>
      <w:tblPr>
        <w:tblW w:w="2000" w:type="pct"/>
        <w:jc w:val="right"/>
        <w:tblInd w:w="0" w:type="dxa"/>
        <w:tblCellMar>
          <w:top w:w="0" w:type="dxa"/>
          <w:left w:w="0" w:type="dxa"/>
          <w:bottom w:w="0" w:type="dxa"/>
          <w:right w:w="0" w:type="dxa"/>
        </w:tblCellMar>
      </w:tblPr>
      <w:tblGrid>
        <w:gridCol w:w="319"/>
        <w:gridCol w:w="92"/>
        <w:gridCol w:w="3671"/>
      </w:tblGrid>
      <w:tr>
        <w:trPr/>
        <w:tc>
          <w:tcPr>
            <w:tcW w:w="319" w:type="dxa"/>
            <w:tcBorders/>
            <w:shd w:fill="auto" w:val="clear"/>
            <w:vAlign w:val="center"/>
          </w:tcPr>
          <w:p>
            <w:pPr>
              <w:pStyle w:val="TableContents"/>
              <w:spacing w:before="0" w:after="283"/>
              <w:rPr>
                <w:sz w:val="4"/>
                <w:szCs w:val="4"/>
              </w:rPr>
            </w:pPr>
            <w:r>
              <w:rPr>
                <w:sz w:val="4"/>
                <w:szCs w:val="4"/>
              </w:rPr>
            </w:r>
          </w:p>
        </w:tc>
        <w:tc>
          <w:tcPr>
            <w:tcW w:w="92" w:type="dxa"/>
            <w:tcBorders/>
            <w:shd w:fill="auto" w:val="clear"/>
            <w:vAlign w:val="bottom"/>
          </w:tcPr>
          <w:p>
            <w:pPr>
              <w:pStyle w:val="TableContents"/>
              <w:spacing w:before="0" w:after="283"/>
              <w:rPr>
                <w:sz w:val="4"/>
                <w:szCs w:val="4"/>
              </w:rPr>
            </w:pPr>
            <w:r>
              <w:rPr>
                <w:sz w:val="4"/>
                <w:szCs w:val="4"/>
              </w:rPr>
            </w:r>
          </w:p>
        </w:tc>
        <w:tc>
          <w:tcPr>
            <w:tcW w:w="3671"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CORNELL COMPANIES, INC.</w:t>
            </w:r>
          </w:p>
        </w:tc>
      </w:tr>
      <w:tr>
        <w:trPr>
          <w:trHeight w:val="240" w:hRule="atLeast"/>
        </w:trPr>
        <w:tc>
          <w:tcPr>
            <w:tcW w:w="319" w:type="dxa"/>
            <w:tcBorders/>
            <w:shd w:fill="auto" w:val="clear"/>
            <w:vAlign w:val="center"/>
          </w:tcPr>
          <w:p>
            <w:pPr>
              <w:pStyle w:val="TableContents"/>
              <w:spacing w:before="0" w:after="283"/>
              <w:rPr>
                <w:sz w:val="4"/>
                <w:szCs w:val="4"/>
              </w:rPr>
            </w:pPr>
            <w:r>
              <w:rPr>
                <w:sz w:val="4"/>
                <w:szCs w:val="4"/>
              </w:rPr>
            </w:r>
          </w:p>
        </w:tc>
        <w:tc>
          <w:tcPr>
            <w:tcW w:w="3763" w:type="dxa"/>
            <w:gridSpan w:val="2"/>
            <w:tcBorders/>
            <w:shd w:fill="auto" w:val="clear"/>
            <w:vAlign w:val="center"/>
          </w:tcPr>
          <w:p>
            <w:pPr>
              <w:pStyle w:val="TableContents"/>
              <w:spacing w:before="0" w:after="283"/>
              <w:rPr>
                <w:sz w:val="4"/>
                <w:szCs w:val="4"/>
              </w:rPr>
            </w:pPr>
            <w:r>
              <w:rPr>
                <w:sz w:val="4"/>
                <w:szCs w:val="4"/>
              </w:rPr>
            </w:r>
          </w:p>
        </w:tc>
      </w:tr>
      <w:tr>
        <w:trPr/>
        <w:tc>
          <w:tcPr>
            <w:tcW w:w="319"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92" w:type="dxa"/>
            <w:tcBorders>
              <w:bottom w:val="single" w:sz="2" w:space="0" w:color="000000"/>
            </w:tcBorders>
            <w:shd w:fill="auto" w:val="clear"/>
            <w:tcMar>
              <w:bottom w:w="28" w:type="dxa"/>
            </w:tcMar>
            <w:vAlign w:val="bottom"/>
          </w:tcPr>
          <w:p>
            <w:pPr>
              <w:pStyle w:val="TableContents"/>
              <w:spacing w:before="0" w:after="283"/>
              <w:rPr/>
            </w:pPr>
            <w:r>
              <w:rPr/>
              <w:t> </w:t>
            </w:r>
          </w:p>
        </w:tc>
        <w:tc>
          <w:tcPr>
            <w:tcW w:w="3671" w:type="dxa"/>
            <w:tcBorders>
              <w:bottom w:val="single" w:sz="2" w:space="0" w:color="000000"/>
            </w:tcBorders>
            <w:shd w:fill="auto" w:val="clear"/>
            <w:tcMar>
              <w:bottom w:w="28" w:type="dxa"/>
            </w:tcMar>
          </w:tcPr>
          <w:p>
            <w:pPr>
              <w:pStyle w:val="TableContents"/>
              <w:spacing w:before="0" w:after="283"/>
              <w:rPr>
                <w:rFonts w:ascii="Times New Roman" w:hAnsi="Times New Roman"/>
                <w:sz w:val="20"/>
              </w:rPr>
            </w:pPr>
            <w:r>
              <w:rPr>
                <w:rFonts w:ascii="Times New Roman" w:hAnsi="Times New Roman"/>
                <w:sz w:val="20"/>
              </w:rPr>
              <w:t>/s/ Brian R. Evans</w:t>
            </w:r>
          </w:p>
        </w:tc>
      </w:tr>
      <w:tr>
        <w:trPr/>
        <w:tc>
          <w:tcPr>
            <w:tcW w:w="319" w:type="dxa"/>
            <w:tcBorders/>
            <w:shd w:fill="auto" w:val="clear"/>
          </w:tcPr>
          <w:p>
            <w:pPr>
              <w:pStyle w:val="TableContents"/>
              <w:spacing w:before="0" w:after="283"/>
              <w:rPr>
                <w:sz w:val="4"/>
                <w:szCs w:val="4"/>
              </w:rPr>
            </w:pPr>
            <w:r>
              <w:rPr>
                <w:sz w:val="4"/>
                <w:szCs w:val="4"/>
              </w:rPr>
            </w:r>
          </w:p>
        </w:tc>
        <w:tc>
          <w:tcPr>
            <w:tcW w:w="92" w:type="dxa"/>
            <w:tcBorders/>
            <w:shd w:fill="auto" w:val="clear"/>
            <w:vAlign w:val="bottom"/>
          </w:tcPr>
          <w:p>
            <w:pPr>
              <w:pStyle w:val="TableContents"/>
              <w:spacing w:before="0" w:after="283"/>
              <w:rPr/>
            </w:pPr>
            <w:r>
              <w:rPr/>
              <w:t> </w:t>
            </w:r>
          </w:p>
        </w:tc>
        <w:tc>
          <w:tcPr>
            <w:tcW w:w="3671"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Name: Brian R. Evans</w:t>
            </w:r>
          </w:p>
          <w:p>
            <w:pPr>
              <w:pStyle w:val="TableContents"/>
              <w:spacing w:before="0" w:after="15"/>
              <w:rPr>
                <w:rFonts w:ascii="Times New Roman" w:hAnsi="Times New Roman"/>
                <w:sz w:val="20"/>
              </w:rPr>
            </w:pPr>
            <w:r>
              <w:rPr>
                <w:rFonts w:ascii="Times New Roman" w:hAnsi="Times New Roman"/>
                <w:sz w:val="20"/>
              </w:rPr>
              <w:t>Title: VP &amp; CFO</w:t>
            </w:r>
          </w:p>
        </w:tc>
      </w:tr>
    </w:tbl>
    <w:p>
      <w:pPr>
        <w:pStyle w:val="TextBody"/>
        <w:spacing w:before="0" w:after="0"/>
        <w:rPr/>
      </w:pPr>
      <w:r>
        <w:rPr/>
        <w:t> </w:t>
      </w:r>
    </w:p>
    <w:p>
      <w:pPr>
        <w:pStyle w:val="TextBody"/>
        <w:spacing w:before="0" w:after="0"/>
        <w:rPr/>
      </w:pPr>
      <w:r>
        <w:rPr/>
        <w:t> </w:t>
      </w:r>
    </w:p>
    <w:p>
      <w:pPr>
        <w:pStyle w:val="TextBody"/>
        <w:spacing w:before="360" w:after="0"/>
        <w:jc w:val="center"/>
        <w:rPr>
          <w:rFonts w:ascii="Times New Roman" w:hAnsi="Times New Roman"/>
          <w:sz w:val="20"/>
        </w:rPr>
      </w:pPr>
      <w:r>
        <w:rPr>
          <w:rFonts w:ascii="Times New Roman" w:hAnsi="Times New Roman"/>
          <w:sz w:val="20"/>
        </w:rPr>
        <w:t xml:space="preserve">Amendment No. 3 </w:t>
      </w:r>
      <w:r>
        <w:br w:type="page"/>
      </w:r>
    </w:p>
    <w:p>
      <w:pPr>
        <w:pStyle w:val="HorizontalLine"/>
        <w:pBdr>
          <w:bottom w:val="double" w:sz="6" w:space="0" w:color="808080"/>
        </w:pBdr>
        <w:rPr/>
      </w:pPr>
      <w:r>
        <w:rPr/>
      </w:r>
    </w:p>
    <w:tbl>
      <w:tblPr>
        <w:tblW w:w="2000" w:type="pct"/>
        <w:jc w:val="right"/>
        <w:tblInd w:w="0" w:type="dxa"/>
        <w:tblCellMar>
          <w:top w:w="0" w:type="dxa"/>
          <w:left w:w="0" w:type="dxa"/>
          <w:bottom w:w="0" w:type="dxa"/>
          <w:right w:w="0" w:type="dxa"/>
        </w:tblCellMar>
      </w:tblPr>
      <w:tblGrid>
        <w:gridCol w:w="326"/>
        <w:gridCol w:w="92"/>
        <w:gridCol w:w="3664"/>
      </w:tblGrid>
      <w:tr>
        <w:trPr/>
        <w:tc>
          <w:tcPr>
            <w:tcW w:w="326" w:type="dxa"/>
            <w:tcBorders/>
            <w:shd w:fill="auto" w:val="clear"/>
            <w:vAlign w:val="center"/>
          </w:tcPr>
          <w:p>
            <w:pPr>
              <w:pStyle w:val="TableContents"/>
              <w:spacing w:before="0" w:after="283"/>
              <w:rPr>
                <w:sz w:val="4"/>
                <w:szCs w:val="4"/>
              </w:rPr>
            </w:pPr>
            <w:r>
              <w:rPr>
                <w:sz w:val="4"/>
                <w:szCs w:val="4"/>
              </w:rPr>
            </w:r>
          </w:p>
        </w:tc>
        <w:tc>
          <w:tcPr>
            <w:tcW w:w="92" w:type="dxa"/>
            <w:tcBorders/>
            <w:shd w:fill="auto" w:val="clear"/>
            <w:vAlign w:val="bottom"/>
          </w:tcPr>
          <w:p>
            <w:pPr>
              <w:pStyle w:val="TableContents"/>
              <w:spacing w:before="0" w:after="283"/>
              <w:rPr>
                <w:sz w:val="4"/>
                <w:szCs w:val="4"/>
              </w:rPr>
            </w:pPr>
            <w:r>
              <w:rPr>
                <w:sz w:val="4"/>
                <w:szCs w:val="4"/>
              </w:rPr>
            </w:r>
          </w:p>
        </w:tc>
        <w:tc>
          <w:tcPr>
            <w:tcW w:w="3664"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CCG I CORPORATION</w:t>
            </w:r>
          </w:p>
        </w:tc>
      </w:tr>
      <w:tr>
        <w:trPr>
          <w:trHeight w:val="240" w:hRule="atLeast"/>
        </w:trPr>
        <w:tc>
          <w:tcPr>
            <w:tcW w:w="326" w:type="dxa"/>
            <w:tcBorders/>
            <w:shd w:fill="auto" w:val="clear"/>
            <w:vAlign w:val="center"/>
          </w:tcPr>
          <w:p>
            <w:pPr>
              <w:pStyle w:val="TableContents"/>
              <w:spacing w:before="0" w:after="283"/>
              <w:rPr>
                <w:sz w:val="4"/>
                <w:szCs w:val="4"/>
              </w:rPr>
            </w:pPr>
            <w:r>
              <w:rPr>
                <w:sz w:val="4"/>
                <w:szCs w:val="4"/>
              </w:rPr>
            </w:r>
          </w:p>
        </w:tc>
        <w:tc>
          <w:tcPr>
            <w:tcW w:w="3756" w:type="dxa"/>
            <w:gridSpan w:val="2"/>
            <w:tcBorders/>
            <w:shd w:fill="auto" w:val="clear"/>
            <w:vAlign w:val="center"/>
          </w:tcPr>
          <w:p>
            <w:pPr>
              <w:pStyle w:val="TableContents"/>
              <w:spacing w:before="0" w:after="283"/>
              <w:rPr>
                <w:sz w:val="4"/>
                <w:szCs w:val="4"/>
              </w:rPr>
            </w:pPr>
            <w:r>
              <w:rPr>
                <w:sz w:val="4"/>
                <w:szCs w:val="4"/>
              </w:rPr>
            </w:r>
          </w:p>
        </w:tc>
      </w:tr>
      <w:tr>
        <w:trPr/>
        <w:tc>
          <w:tcPr>
            <w:tcW w:w="326"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92" w:type="dxa"/>
            <w:tcBorders>
              <w:bottom w:val="single" w:sz="2" w:space="0" w:color="000000"/>
            </w:tcBorders>
            <w:shd w:fill="auto" w:val="clear"/>
            <w:tcMar>
              <w:bottom w:w="28" w:type="dxa"/>
            </w:tcMar>
            <w:vAlign w:val="bottom"/>
          </w:tcPr>
          <w:p>
            <w:pPr>
              <w:pStyle w:val="TableContents"/>
              <w:spacing w:before="0" w:after="283"/>
              <w:rPr/>
            </w:pPr>
            <w:r>
              <w:rPr/>
              <w:t> </w:t>
            </w:r>
          </w:p>
        </w:tc>
        <w:tc>
          <w:tcPr>
            <w:tcW w:w="3664" w:type="dxa"/>
            <w:tcBorders>
              <w:bottom w:val="single" w:sz="2" w:space="0" w:color="000000"/>
            </w:tcBorders>
            <w:shd w:fill="auto" w:val="clear"/>
            <w:tcMar>
              <w:bottom w:w="28" w:type="dxa"/>
            </w:tcMar>
          </w:tcPr>
          <w:p>
            <w:pPr>
              <w:pStyle w:val="TableContents"/>
              <w:spacing w:before="0" w:after="283"/>
              <w:rPr>
                <w:rFonts w:ascii="Times New Roman" w:hAnsi="Times New Roman"/>
                <w:sz w:val="20"/>
              </w:rPr>
            </w:pPr>
            <w:r>
              <w:rPr>
                <w:rFonts w:ascii="Times New Roman" w:hAnsi="Times New Roman"/>
                <w:sz w:val="20"/>
              </w:rPr>
              <w:t>/s/ Brian R. Evans</w:t>
            </w:r>
          </w:p>
        </w:tc>
      </w:tr>
      <w:tr>
        <w:trPr/>
        <w:tc>
          <w:tcPr>
            <w:tcW w:w="326" w:type="dxa"/>
            <w:tcBorders/>
            <w:shd w:fill="auto" w:val="clear"/>
          </w:tcPr>
          <w:p>
            <w:pPr>
              <w:pStyle w:val="TableContents"/>
              <w:spacing w:before="0" w:after="283"/>
              <w:rPr>
                <w:sz w:val="4"/>
                <w:szCs w:val="4"/>
              </w:rPr>
            </w:pPr>
            <w:r>
              <w:rPr>
                <w:sz w:val="4"/>
                <w:szCs w:val="4"/>
              </w:rPr>
            </w:r>
          </w:p>
        </w:tc>
        <w:tc>
          <w:tcPr>
            <w:tcW w:w="92" w:type="dxa"/>
            <w:tcBorders/>
            <w:shd w:fill="auto" w:val="clear"/>
            <w:vAlign w:val="bottom"/>
          </w:tcPr>
          <w:p>
            <w:pPr>
              <w:pStyle w:val="TableContents"/>
              <w:spacing w:before="0" w:after="283"/>
              <w:rPr/>
            </w:pPr>
            <w:r>
              <w:rPr/>
              <w:t> </w:t>
            </w:r>
          </w:p>
        </w:tc>
        <w:tc>
          <w:tcPr>
            <w:tcW w:w="3664"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Name: Brian R. Evans</w:t>
            </w:r>
          </w:p>
          <w:p>
            <w:pPr>
              <w:pStyle w:val="TableContents"/>
              <w:spacing w:before="0" w:after="15"/>
              <w:rPr>
                <w:rFonts w:ascii="Times New Roman" w:hAnsi="Times New Roman"/>
                <w:sz w:val="20"/>
              </w:rPr>
            </w:pPr>
            <w:r>
              <w:rPr>
                <w:rFonts w:ascii="Times New Roman" w:hAnsi="Times New Roman"/>
                <w:sz w:val="20"/>
              </w:rPr>
              <w:t>Title: VP &amp; CFO</w:t>
            </w:r>
          </w:p>
        </w:tc>
      </w:tr>
    </w:tbl>
    <w:p>
      <w:pPr>
        <w:pStyle w:val="TextBody"/>
        <w:spacing w:before="0" w:after="0"/>
        <w:rPr/>
      </w:pPr>
      <w:r>
        <w:rPr/>
        <w:t> </w:t>
      </w:r>
    </w:p>
    <w:p>
      <w:pPr>
        <w:pStyle w:val="TextBody"/>
        <w:spacing w:before="0" w:after="0"/>
        <w:rPr/>
      </w:pPr>
      <w:r>
        <w:rPr/>
        <w:t> </w:t>
      </w:r>
    </w:p>
    <w:p>
      <w:pPr>
        <w:pStyle w:val="TextBody"/>
        <w:spacing w:before="360" w:after="0"/>
        <w:jc w:val="center"/>
        <w:rPr>
          <w:rFonts w:ascii="Times New Roman" w:hAnsi="Times New Roman"/>
          <w:sz w:val="20"/>
        </w:rPr>
      </w:pPr>
      <w:r>
        <w:rPr>
          <w:rFonts w:ascii="Times New Roman" w:hAnsi="Times New Roman"/>
          <w:sz w:val="20"/>
        </w:rPr>
        <w:t xml:space="preserve">Amendment No. 3 </w:t>
      </w:r>
      <w:r>
        <w:br w:type="page"/>
      </w:r>
    </w:p>
    <w:p>
      <w:pPr>
        <w:pStyle w:val="HorizontalLine"/>
        <w:pBdr>
          <w:bottom w:val="double" w:sz="6" w:space="0" w:color="808080"/>
        </w:pBdr>
        <w:rPr/>
      </w:pPr>
      <w:r>
        <w:rPr/>
      </w:r>
    </w:p>
    <w:tbl>
      <w:tblPr>
        <w:tblW w:w="2000" w:type="pct"/>
        <w:jc w:val="right"/>
        <w:tblInd w:w="0" w:type="dxa"/>
        <w:tblCellMar>
          <w:top w:w="0" w:type="dxa"/>
          <w:left w:w="0" w:type="dxa"/>
          <w:bottom w:w="0" w:type="dxa"/>
          <w:right w:w="0" w:type="dxa"/>
        </w:tblCellMar>
      </w:tblPr>
      <w:tblGrid>
        <w:gridCol w:w="259"/>
        <w:gridCol w:w="84"/>
        <w:gridCol w:w="3739"/>
      </w:tblGrid>
      <w:tr>
        <w:trPr/>
        <w:tc>
          <w:tcPr>
            <w:tcW w:w="259" w:type="dxa"/>
            <w:tcBorders/>
            <w:shd w:fill="auto" w:val="clear"/>
            <w:vAlign w:val="center"/>
          </w:tcPr>
          <w:p>
            <w:pPr>
              <w:pStyle w:val="TableContents"/>
              <w:spacing w:before="0" w:after="283"/>
              <w:rPr>
                <w:sz w:val="4"/>
                <w:szCs w:val="4"/>
              </w:rPr>
            </w:pPr>
            <w:r>
              <w:rPr>
                <w:sz w:val="4"/>
                <w:szCs w:val="4"/>
              </w:rPr>
            </w:r>
          </w:p>
        </w:tc>
        <w:tc>
          <w:tcPr>
            <w:tcW w:w="84" w:type="dxa"/>
            <w:tcBorders/>
            <w:shd w:fill="auto" w:val="clear"/>
            <w:vAlign w:val="bottom"/>
          </w:tcPr>
          <w:p>
            <w:pPr>
              <w:pStyle w:val="TableContents"/>
              <w:spacing w:before="0" w:after="283"/>
              <w:rPr>
                <w:sz w:val="4"/>
                <w:szCs w:val="4"/>
              </w:rPr>
            </w:pPr>
            <w:r>
              <w:rPr>
                <w:sz w:val="4"/>
                <w:szCs w:val="4"/>
              </w:rPr>
            </w:r>
          </w:p>
        </w:tc>
        <w:tc>
          <w:tcPr>
            <w:tcW w:w="3739"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CORNELL ABRAXAS GROUP, INC.</w:t>
            </w:r>
          </w:p>
        </w:tc>
      </w:tr>
      <w:tr>
        <w:trPr>
          <w:trHeight w:val="240" w:hRule="atLeast"/>
        </w:trPr>
        <w:tc>
          <w:tcPr>
            <w:tcW w:w="259" w:type="dxa"/>
            <w:tcBorders/>
            <w:shd w:fill="auto" w:val="clear"/>
            <w:vAlign w:val="center"/>
          </w:tcPr>
          <w:p>
            <w:pPr>
              <w:pStyle w:val="TableContents"/>
              <w:spacing w:before="0" w:after="283"/>
              <w:rPr>
                <w:sz w:val="4"/>
                <w:szCs w:val="4"/>
              </w:rPr>
            </w:pPr>
            <w:r>
              <w:rPr>
                <w:sz w:val="4"/>
                <w:szCs w:val="4"/>
              </w:rPr>
            </w:r>
          </w:p>
        </w:tc>
        <w:tc>
          <w:tcPr>
            <w:tcW w:w="3823" w:type="dxa"/>
            <w:gridSpan w:val="2"/>
            <w:tcBorders/>
            <w:shd w:fill="auto" w:val="clear"/>
            <w:vAlign w:val="center"/>
          </w:tcPr>
          <w:p>
            <w:pPr>
              <w:pStyle w:val="TableContents"/>
              <w:spacing w:before="0" w:after="283"/>
              <w:rPr>
                <w:sz w:val="4"/>
                <w:szCs w:val="4"/>
              </w:rPr>
            </w:pPr>
            <w:r>
              <w:rPr>
                <w:sz w:val="4"/>
                <w:szCs w:val="4"/>
              </w:rPr>
            </w:r>
          </w:p>
        </w:tc>
      </w:tr>
      <w:tr>
        <w:trPr/>
        <w:tc>
          <w:tcPr>
            <w:tcW w:w="259"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84" w:type="dxa"/>
            <w:tcBorders>
              <w:bottom w:val="single" w:sz="2" w:space="0" w:color="000000"/>
            </w:tcBorders>
            <w:shd w:fill="auto" w:val="clear"/>
            <w:tcMar>
              <w:bottom w:w="28" w:type="dxa"/>
            </w:tcMar>
            <w:vAlign w:val="bottom"/>
          </w:tcPr>
          <w:p>
            <w:pPr>
              <w:pStyle w:val="TableContents"/>
              <w:spacing w:before="0" w:after="283"/>
              <w:rPr/>
            </w:pPr>
            <w:r>
              <w:rPr/>
              <w:t> </w:t>
            </w:r>
          </w:p>
        </w:tc>
        <w:tc>
          <w:tcPr>
            <w:tcW w:w="3739" w:type="dxa"/>
            <w:tcBorders>
              <w:bottom w:val="single" w:sz="2" w:space="0" w:color="000000"/>
            </w:tcBorders>
            <w:shd w:fill="auto" w:val="clear"/>
            <w:tcMar>
              <w:bottom w:w="28" w:type="dxa"/>
            </w:tcMar>
          </w:tcPr>
          <w:p>
            <w:pPr>
              <w:pStyle w:val="TableContents"/>
              <w:spacing w:before="0" w:after="283"/>
              <w:rPr>
                <w:rFonts w:ascii="Times New Roman" w:hAnsi="Times New Roman"/>
                <w:sz w:val="20"/>
              </w:rPr>
            </w:pPr>
            <w:r>
              <w:rPr>
                <w:rFonts w:ascii="Times New Roman" w:hAnsi="Times New Roman"/>
                <w:sz w:val="20"/>
              </w:rPr>
              <w:t>/s/ Brian R. Evans</w:t>
            </w:r>
          </w:p>
        </w:tc>
      </w:tr>
      <w:tr>
        <w:trPr/>
        <w:tc>
          <w:tcPr>
            <w:tcW w:w="259" w:type="dxa"/>
            <w:tcBorders/>
            <w:shd w:fill="auto" w:val="clear"/>
          </w:tcPr>
          <w:p>
            <w:pPr>
              <w:pStyle w:val="TableContents"/>
              <w:spacing w:before="0" w:after="283"/>
              <w:rPr>
                <w:sz w:val="4"/>
                <w:szCs w:val="4"/>
              </w:rPr>
            </w:pPr>
            <w:r>
              <w:rPr>
                <w:sz w:val="4"/>
                <w:szCs w:val="4"/>
              </w:rPr>
            </w:r>
          </w:p>
        </w:tc>
        <w:tc>
          <w:tcPr>
            <w:tcW w:w="84" w:type="dxa"/>
            <w:tcBorders/>
            <w:shd w:fill="auto" w:val="clear"/>
            <w:vAlign w:val="bottom"/>
          </w:tcPr>
          <w:p>
            <w:pPr>
              <w:pStyle w:val="TableContents"/>
              <w:spacing w:before="0" w:after="283"/>
              <w:rPr/>
            </w:pPr>
            <w:r>
              <w:rPr/>
              <w:t> </w:t>
            </w:r>
          </w:p>
        </w:tc>
        <w:tc>
          <w:tcPr>
            <w:tcW w:w="3739"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Name: Brian R. Evans</w:t>
            </w:r>
          </w:p>
          <w:p>
            <w:pPr>
              <w:pStyle w:val="TableContents"/>
              <w:spacing w:before="0" w:after="15"/>
              <w:rPr>
                <w:rFonts w:ascii="Times New Roman" w:hAnsi="Times New Roman"/>
                <w:sz w:val="20"/>
              </w:rPr>
            </w:pPr>
            <w:r>
              <w:rPr>
                <w:rFonts w:ascii="Times New Roman" w:hAnsi="Times New Roman"/>
                <w:sz w:val="20"/>
              </w:rPr>
              <w:t>Title: VP &amp; CFO</w:t>
            </w:r>
          </w:p>
        </w:tc>
      </w:tr>
    </w:tbl>
    <w:p>
      <w:pPr>
        <w:pStyle w:val="TextBody"/>
        <w:spacing w:before="0" w:after="0"/>
        <w:rPr/>
      </w:pPr>
      <w:r>
        <w:rPr/>
        <w:t> </w:t>
      </w:r>
    </w:p>
    <w:p>
      <w:pPr>
        <w:pStyle w:val="TextBody"/>
        <w:spacing w:before="0" w:after="0"/>
        <w:rPr/>
      </w:pPr>
      <w:r>
        <w:rPr/>
        <w:t> </w:t>
      </w:r>
    </w:p>
    <w:p>
      <w:pPr>
        <w:pStyle w:val="TextBody"/>
        <w:spacing w:before="360" w:after="0"/>
        <w:jc w:val="center"/>
        <w:rPr>
          <w:rFonts w:ascii="Times New Roman" w:hAnsi="Times New Roman"/>
          <w:sz w:val="20"/>
        </w:rPr>
      </w:pPr>
      <w:r>
        <w:rPr>
          <w:rFonts w:ascii="Times New Roman" w:hAnsi="Times New Roman"/>
          <w:sz w:val="20"/>
        </w:rPr>
        <w:t xml:space="preserve">Amendment No. 3 </w:t>
      </w:r>
      <w:r>
        <w:br w:type="page"/>
      </w:r>
    </w:p>
    <w:p>
      <w:pPr>
        <w:pStyle w:val="HorizontalLine"/>
        <w:pBdr>
          <w:bottom w:val="double" w:sz="6" w:space="0" w:color="808080"/>
        </w:pBdr>
        <w:rPr/>
      </w:pPr>
      <w:r>
        <w:rPr/>
      </w:r>
    </w:p>
    <w:tbl>
      <w:tblPr>
        <w:tblW w:w="4220" w:type="dxa"/>
        <w:jc w:val="right"/>
        <w:tblInd w:w="0" w:type="dxa"/>
        <w:tblCellMar>
          <w:top w:w="0" w:type="dxa"/>
          <w:left w:w="0" w:type="dxa"/>
          <w:bottom w:w="0" w:type="dxa"/>
          <w:right w:w="0" w:type="dxa"/>
        </w:tblCellMar>
      </w:tblPr>
      <w:tblGrid>
        <w:gridCol w:w="1148"/>
        <w:gridCol w:w="265"/>
        <w:gridCol w:w="2807"/>
      </w:tblGrid>
      <w:tr>
        <w:trPr/>
        <w:tc>
          <w:tcPr>
            <w:tcW w:w="1148"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bottom"/>
          </w:tcPr>
          <w:p>
            <w:pPr>
              <w:pStyle w:val="TableContents"/>
              <w:spacing w:before="0" w:after="283"/>
              <w:rPr>
                <w:sz w:val="4"/>
                <w:szCs w:val="4"/>
              </w:rPr>
            </w:pPr>
            <w:r>
              <w:rPr>
                <w:sz w:val="4"/>
                <w:szCs w:val="4"/>
              </w:rPr>
            </w:r>
          </w:p>
        </w:tc>
        <w:tc>
          <w:tcPr>
            <w:tcW w:w="2807" w:type="dxa"/>
            <w:tcBorders/>
            <w:shd w:fill="auto" w:val="clear"/>
            <w:vAlign w:val="center"/>
          </w:tcPr>
          <w:p>
            <w:pPr>
              <w:pStyle w:val="TableContents"/>
              <w:spacing w:before="0" w:after="283"/>
              <w:rPr>
                <w:sz w:val="4"/>
                <w:szCs w:val="4"/>
              </w:rPr>
            </w:pPr>
            <w:r>
              <w:rPr>
                <w:sz w:val="4"/>
                <w:szCs w:val="4"/>
              </w:rPr>
            </w:r>
          </w:p>
        </w:tc>
      </w:tr>
      <w:tr>
        <w:trPr/>
        <w:tc>
          <w:tcPr>
            <w:tcW w:w="4220"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CORNELL CORRECTIONS MANAGEMENT, INC.</w:t>
            </w:r>
          </w:p>
        </w:tc>
      </w:tr>
      <w:tr>
        <w:trPr>
          <w:trHeight w:val="240" w:hRule="atLeast"/>
        </w:trPr>
        <w:tc>
          <w:tcPr>
            <w:tcW w:w="1148" w:type="dxa"/>
            <w:tcBorders/>
            <w:shd w:fill="auto" w:val="clear"/>
            <w:vAlign w:val="center"/>
          </w:tcPr>
          <w:p>
            <w:pPr>
              <w:pStyle w:val="TableContents"/>
              <w:spacing w:before="0" w:after="283"/>
              <w:rPr>
                <w:sz w:val="4"/>
                <w:szCs w:val="4"/>
              </w:rPr>
            </w:pPr>
            <w:r>
              <w:rPr>
                <w:sz w:val="4"/>
                <w:szCs w:val="4"/>
              </w:rPr>
            </w:r>
          </w:p>
        </w:tc>
        <w:tc>
          <w:tcPr>
            <w:tcW w:w="3072" w:type="dxa"/>
            <w:gridSpan w:val="2"/>
            <w:tcBorders/>
            <w:shd w:fill="auto" w:val="clear"/>
            <w:vAlign w:val="center"/>
          </w:tcPr>
          <w:p>
            <w:pPr>
              <w:pStyle w:val="TableContents"/>
              <w:spacing w:before="0" w:after="283"/>
              <w:rPr>
                <w:sz w:val="4"/>
                <w:szCs w:val="4"/>
              </w:rPr>
            </w:pPr>
            <w:r>
              <w:rPr>
                <w:sz w:val="4"/>
                <w:szCs w:val="4"/>
              </w:rPr>
            </w:r>
          </w:p>
        </w:tc>
      </w:tr>
      <w:tr>
        <w:trPr/>
        <w:tc>
          <w:tcPr>
            <w:tcW w:w="1148"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265" w:type="dxa"/>
            <w:tcBorders>
              <w:bottom w:val="single" w:sz="2" w:space="0" w:color="000000"/>
            </w:tcBorders>
            <w:shd w:fill="auto" w:val="clear"/>
            <w:tcMar>
              <w:bottom w:w="28" w:type="dxa"/>
            </w:tcMar>
            <w:vAlign w:val="bottom"/>
          </w:tcPr>
          <w:p>
            <w:pPr>
              <w:pStyle w:val="TableContents"/>
              <w:spacing w:before="0" w:after="283"/>
              <w:rPr/>
            </w:pPr>
            <w:r>
              <w:rPr/>
              <w:t> </w:t>
            </w:r>
          </w:p>
        </w:tc>
        <w:tc>
          <w:tcPr>
            <w:tcW w:w="2807" w:type="dxa"/>
            <w:tcBorders>
              <w:bottom w:val="single" w:sz="2" w:space="0" w:color="000000"/>
            </w:tcBorders>
            <w:shd w:fill="auto" w:val="clear"/>
            <w:tcMar>
              <w:bottom w:w="28" w:type="dxa"/>
            </w:tcMar>
          </w:tcPr>
          <w:p>
            <w:pPr>
              <w:pStyle w:val="TableContents"/>
              <w:spacing w:before="0" w:after="283"/>
              <w:rPr>
                <w:rFonts w:ascii="Times New Roman" w:hAnsi="Times New Roman"/>
                <w:sz w:val="20"/>
              </w:rPr>
            </w:pPr>
            <w:r>
              <w:rPr>
                <w:rFonts w:ascii="Times New Roman" w:hAnsi="Times New Roman"/>
                <w:sz w:val="20"/>
              </w:rPr>
              <w:t>/s/ Brian R. Evans</w:t>
            </w:r>
          </w:p>
        </w:tc>
      </w:tr>
      <w:tr>
        <w:trPr/>
        <w:tc>
          <w:tcPr>
            <w:tcW w:w="1148" w:type="dxa"/>
            <w:tcBorders/>
            <w:shd w:fill="auto" w:val="clear"/>
          </w:tcPr>
          <w:p>
            <w:pPr>
              <w:pStyle w:val="TableContents"/>
              <w:spacing w:before="0" w:after="283"/>
              <w:rPr>
                <w:sz w:val="4"/>
                <w:szCs w:val="4"/>
              </w:rPr>
            </w:pPr>
            <w:r>
              <w:rPr>
                <w:sz w:val="4"/>
                <w:szCs w:val="4"/>
              </w:rPr>
            </w:r>
          </w:p>
        </w:tc>
        <w:tc>
          <w:tcPr>
            <w:tcW w:w="265" w:type="dxa"/>
            <w:tcBorders/>
            <w:shd w:fill="auto" w:val="clear"/>
            <w:vAlign w:val="bottom"/>
          </w:tcPr>
          <w:p>
            <w:pPr>
              <w:pStyle w:val="TableContents"/>
              <w:spacing w:before="0" w:after="283"/>
              <w:rPr/>
            </w:pPr>
            <w:r>
              <w:rPr/>
              <w:t> </w:t>
            </w:r>
          </w:p>
        </w:tc>
        <w:tc>
          <w:tcPr>
            <w:tcW w:w="2807"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Name: Brian R. Evans</w:t>
            </w:r>
          </w:p>
          <w:p>
            <w:pPr>
              <w:pStyle w:val="TableContents"/>
              <w:spacing w:before="0" w:after="15"/>
              <w:rPr>
                <w:rFonts w:ascii="Times New Roman" w:hAnsi="Times New Roman"/>
                <w:sz w:val="20"/>
              </w:rPr>
            </w:pPr>
            <w:r>
              <w:rPr>
                <w:rFonts w:ascii="Times New Roman" w:hAnsi="Times New Roman"/>
                <w:sz w:val="20"/>
              </w:rPr>
              <w:t>Title: VP &amp; CFO</w:t>
            </w:r>
          </w:p>
        </w:tc>
      </w:tr>
    </w:tbl>
    <w:p>
      <w:pPr>
        <w:pStyle w:val="TextBody"/>
        <w:spacing w:before="0" w:after="0"/>
        <w:rPr/>
      </w:pPr>
      <w:r>
        <w:rPr/>
        <w:t> </w:t>
      </w:r>
    </w:p>
    <w:p>
      <w:pPr>
        <w:pStyle w:val="TextBody"/>
        <w:spacing w:before="0" w:after="0"/>
        <w:rPr/>
      </w:pPr>
      <w:r>
        <w:rPr/>
        <w:t> </w:t>
      </w:r>
    </w:p>
    <w:p>
      <w:pPr>
        <w:pStyle w:val="TextBody"/>
        <w:spacing w:before="360" w:after="0"/>
        <w:jc w:val="center"/>
        <w:rPr>
          <w:rFonts w:ascii="Times New Roman" w:hAnsi="Times New Roman"/>
          <w:sz w:val="20"/>
        </w:rPr>
      </w:pPr>
      <w:r>
        <w:rPr>
          <w:rFonts w:ascii="Times New Roman" w:hAnsi="Times New Roman"/>
          <w:sz w:val="20"/>
        </w:rPr>
        <w:t xml:space="preserve">Amendment No. 3 </w:t>
      </w:r>
      <w:r>
        <w:br w:type="page"/>
      </w:r>
    </w:p>
    <w:p>
      <w:pPr>
        <w:pStyle w:val="HorizontalLine"/>
        <w:pBdr>
          <w:bottom w:val="double" w:sz="6" w:space="0" w:color="808080"/>
        </w:pBdr>
        <w:rPr/>
      </w:pPr>
      <w:r>
        <w:rPr/>
      </w:r>
    </w:p>
    <w:tbl>
      <w:tblPr>
        <w:tblW w:w="2000" w:type="pct"/>
        <w:jc w:val="right"/>
        <w:tblInd w:w="0" w:type="dxa"/>
        <w:tblCellMar>
          <w:top w:w="0" w:type="dxa"/>
          <w:left w:w="0" w:type="dxa"/>
          <w:bottom w:w="0" w:type="dxa"/>
          <w:right w:w="0" w:type="dxa"/>
        </w:tblCellMar>
      </w:tblPr>
      <w:tblGrid>
        <w:gridCol w:w="324"/>
        <w:gridCol w:w="92"/>
        <w:gridCol w:w="3666"/>
      </w:tblGrid>
      <w:tr>
        <w:trPr/>
        <w:tc>
          <w:tcPr>
            <w:tcW w:w="324" w:type="dxa"/>
            <w:tcBorders/>
            <w:shd w:fill="auto" w:val="clear"/>
            <w:vAlign w:val="center"/>
          </w:tcPr>
          <w:p>
            <w:pPr>
              <w:pStyle w:val="TableContents"/>
              <w:spacing w:before="0" w:after="283"/>
              <w:rPr>
                <w:sz w:val="4"/>
                <w:szCs w:val="4"/>
              </w:rPr>
            </w:pPr>
            <w:r>
              <w:rPr>
                <w:sz w:val="4"/>
                <w:szCs w:val="4"/>
              </w:rPr>
            </w:r>
          </w:p>
        </w:tc>
        <w:tc>
          <w:tcPr>
            <w:tcW w:w="92" w:type="dxa"/>
            <w:tcBorders/>
            <w:shd w:fill="auto" w:val="clear"/>
            <w:vAlign w:val="bottom"/>
          </w:tcPr>
          <w:p>
            <w:pPr>
              <w:pStyle w:val="TableContents"/>
              <w:spacing w:before="0" w:after="283"/>
              <w:rPr>
                <w:sz w:val="4"/>
                <w:szCs w:val="4"/>
              </w:rPr>
            </w:pPr>
            <w:r>
              <w:rPr>
                <w:sz w:val="4"/>
                <w:szCs w:val="4"/>
              </w:rPr>
            </w:r>
          </w:p>
        </w:tc>
        <w:tc>
          <w:tcPr>
            <w:tcW w:w="3666"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CORNELL CORRECTIONS OF ALASKA, INC.</w:t>
            </w:r>
          </w:p>
        </w:tc>
      </w:tr>
      <w:tr>
        <w:trPr>
          <w:trHeight w:val="240" w:hRule="atLeast"/>
        </w:trPr>
        <w:tc>
          <w:tcPr>
            <w:tcW w:w="324" w:type="dxa"/>
            <w:tcBorders/>
            <w:shd w:fill="auto" w:val="clear"/>
            <w:vAlign w:val="center"/>
          </w:tcPr>
          <w:p>
            <w:pPr>
              <w:pStyle w:val="TableContents"/>
              <w:spacing w:before="0" w:after="283"/>
              <w:rPr>
                <w:sz w:val="4"/>
                <w:szCs w:val="4"/>
              </w:rPr>
            </w:pPr>
            <w:r>
              <w:rPr>
                <w:sz w:val="4"/>
                <w:szCs w:val="4"/>
              </w:rPr>
            </w:r>
          </w:p>
        </w:tc>
        <w:tc>
          <w:tcPr>
            <w:tcW w:w="3758" w:type="dxa"/>
            <w:gridSpan w:val="2"/>
            <w:tcBorders/>
            <w:shd w:fill="auto" w:val="clear"/>
            <w:vAlign w:val="center"/>
          </w:tcPr>
          <w:p>
            <w:pPr>
              <w:pStyle w:val="TableContents"/>
              <w:spacing w:before="0" w:after="283"/>
              <w:rPr>
                <w:sz w:val="4"/>
                <w:szCs w:val="4"/>
              </w:rPr>
            </w:pPr>
            <w:r>
              <w:rPr>
                <w:sz w:val="4"/>
                <w:szCs w:val="4"/>
              </w:rPr>
            </w:r>
          </w:p>
        </w:tc>
      </w:tr>
      <w:tr>
        <w:trPr/>
        <w:tc>
          <w:tcPr>
            <w:tcW w:w="324"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92" w:type="dxa"/>
            <w:tcBorders>
              <w:bottom w:val="single" w:sz="2" w:space="0" w:color="000000"/>
            </w:tcBorders>
            <w:shd w:fill="auto" w:val="clear"/>
            <w:tcMar>
              <w:bottom w:w="28" w:type="dxa"/>
            </w:tcMar>
            <w:vAlign w:val="bottom"/>
          </w:tcPr>
          <w:p>
            <w:pPr>
              <w:pStyle w:val="TableContents"/>
              <w:spacing w:before="0" w:after="283"/>
              <w:rPr/>
            </w:pPr>
            <w:r>
              <w:rPr/>
              <w:t> </w:t>
            </w:r>
          </w:p>
        </w:tc>
        <w:tc>
          <w:tcPr>
            <w:tcW w:w="3666" w:type="dxa"/>
            <w:tcBorders>
              <w:bottom w:val="single" w:sz="2" w:space="0" w:color="000000"/>
            </w:tcBorders>
            <w:shd w:fill="auto" w:val="clear"/>
            <w:tcMar>
              <w:bottom w:w="28" w:type="dxa"/>
            </w:tcMar>
          </w:tcPr>
          <w:p>
            <w:pPr>
              <w:pStyle w:val="TableContents"/>
              <w:spacing w:before="0" w:after="283"/>
              <w:rPr>
                <w:rFonts w:ascii="Times New Roman" w:hAnsi="Times New Roman"/>
                <w:sz w:val="20"/>
              </w:rPr>
            </w:pPr>
            <w:r>
              <w:rPr>
                <w:rFonts w:ascii="Times New Roman" w:hAnsi="Times New Roman"/>
                <w:sz w:val="20"/>
              </w:rPr>
              <w:t>/s/ Brian R. Evans</w:t>
            </w:r>
          </w:p>
        </w:tc>
      </w:tr>
      <w:tr>
        <w:trPr/>
        <w:tc>
          <w:tcPr>
            <w:tcW w:w="324" w:type="dxa"/>
            <w:tcBorders/>
            <w:shd w:fill="auto" w:val="clear"/>
          </w:tcPr>
          <w:p>
            <w:pPr>
              <w:pStyle w:val="TableContents"/>
              <w:spacing w:before="0" w:after="283"/>
              <w:rPr>
                <w:sz w:val="4"/>
                <w:szCs w:val="4"/>
              </w:rPr>
            </w:pPr>
            <w:r>
              <w:rPr>
                <w:sz w:val="4"/>
                <w:szCs w:val="4"/>
              </w:rPr>
            </w:r>
          </w:p>
        </w:tc>
        <w:tc>
          <w:tcPr>
            <w:tcW w:w="92" w:type="dxa"/>
            <w:tcBorders/>
            <w:shd w:fill="auto" w:val="clear"/>
            <w:vAlign w:val="bottom"/>
          </w:tcPr>
          <w:p>
            <w:pPr>
              <w:pStyle w:val="TableContents"/>
              <w:spacing w:before="0" w:after="283"/>
              <w:rPr/>
            </w:pPr>
            <w:r>
              <w:rPr/>
              <w:t> </w:t>
            </w:r>
          </w:p>
        </w:tc>
        <w:tc>
          <w:tcPr>
            <w:tcW w:w="3666"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Name: Brian R. Evans</w:t>
            </w:r>
          </w:p>
          <w:p>
            <w:pPr>
              <w:pStyle w:val="TableContents"/>
              <w:spacing w:before="0" w:after="15"/>
              <w:rPr>
                <w:rFonts w:ascii="Times New Roman" w:hAnsi="Times New Roman"/>
                <w:sz w:val="20"/>
              </w:rPr>
            </w:pPr>
            <w:r>
              <w:rPr>
                <w:rFonts w:ascii="Times New Roman" w:hAnsi="Times New Roman"/>
                <w:sz w:val="20"/>
              </w:rPr>
              <w:t>Title: VP &amp; CFO</w:t>
            </w:r>
          </w:p>
        </w:tc>
      </w:tr>
    </w:tbl>
    <w:p>
      <w:pPr>
        <w:pStyle w:val="TextBody"/>
        <w:spacing w:before="0" w:after="0"/>
        <w:rPr/>
      </w:pPr>
      <w:r>
        <w:rPr/>
        <w:t> </w:t>
      </w:r>
    </w:p>
    <w:p>
      <w:pPr>
        <w:pStyle w:val="TextBody"/>
        <w:spacing w:before="0" w:after="0"/>
        <w:rPr/>
      </w:pPr>
      <w:r>
        <w:rPr/>
        <w:t> </w:t>
      </w:r>
    </w:p>
    <w:p>
      <w:pPr>
        <w:pStyle w:val="TextBody"/>
        <w:spacing w:before="360" w:after="0"/>
        <w:jc w:val="center"/>
        <w:rPr>
          <w:rFonts w:ascii="Times New Roman" w:hAnsi="Times New Roman"/>
          <w:sz w:val="20"/>
        </w:rPr>
      </w:pPr>
      <w:r>
        <w:rPr>
          <w:rFonts w:ascii="Times New Roman" w:hAnsi="Times New Roman"/>
          <w:sz w:val="20"/>
        </w:rPr>
        <w:t xml:space="preserve">Amendment No. 3 </w:t>
      </w:r>
      <w:r>
        <w:br w:type="page"/>
      </w:r>
    </w:p>
    <w:p>
      <w:pPr>
        <w:pStyle w:val="HorizontalLine"/>
        <w:pBdr>
          <w:bottom w:val="double" w:sz="6" w:space="0" w:color="808080"/>
        </w:pBdr>
        <w:rPr/>
      </w:pPr>
      <w:r>
        <w:rPr/>
      </w:r>
    </w:p>
    <w:tbl>
      <w:tblPr>
        <w:tblW w:w="4265" w:type="dxa"/>
        <w:jc w:val="right"/>
        <w:tblInd w:w="0" w:type="dxa"/>
        <w:tblCellMar>
          <w:top w:w="0" w:type="dxa"/>
          <w:left w:w="0" w:type="dxa"/>
          <w:bottom w:w="0" w:type="dxa"/>
          <w:right w:w="0" w:type="dxa"/>
        </w:tblCellMar>
      </w:tblPr>
      <w:tblGrid>
        <w:gridCol w:w="1161"/>
        <w:gridCol w:w="267"/>
        <w:gridCol w:w="2837"/>
      </w:tblGrid>
      <w:tr>
        <w:trPr/>
        <w:tc>
          <w:tcPr>
            <w:tcW w:w="1161"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bottom"/>
          </w:tcPr>
          <w:p>
            <w:pPr>
              <w:pStyle w:val="TableContents"/>
              <w:spacing w:before="0" w:after="283"/>
              <w:rPr>
                <w:sz w:val="4"/>
                <w:szCs w:val="4"/>
              </w:rPr>
            </w:pPr>
            <w:r>
              <w:rPr>
                <w:sz w:val="4"/>
                <w:szCs w:val="4"/>
              </w:rPr>
            </w:r>
          </w:p>
        </w:tc>
        <w:tc>
          <w:tcPr>
            <w:tcW w:w="2837" w:type="dxa"/>
            <w:tcBorders/>
            <w:shd w:fill="auto" w:val="clear"/>
            <w:vAlign w:val="center"/>
          </w:tcPr>
          <w:p>
            <w:pPr>
              <w:pStyle w:val="TableContents"/>
              <w:spacing w:before="0" w:after="283"/>
              <w:rPr>
                <w:sz w:val="4"/>
                <w:szCs w:val="4"/>
              </w:rPr>
            </w:pPr>
            <w:r>
              <w:rPr>
                <w:sz w:val="4"/>
                <w:szCs w:val="4"/>
              </w:rPr>
            </w:r>
          </w:p>
        </w:tc>
      </w:tr>
      <w:tr>
        <w:trPr/>
        <w:tc>
          <w:tcPr>
            <w:tcW w:w="4265"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CORNELL CORRECTIONS OF CALIFORNIA, INC.</w:t>
            </w:r>
          </w:p>
        </w:tc>
      </w:tr>
      <w:tr>
        <w:trPr>
          <w:trHeight w:val="240" w:hRule="atLeast"/>
        </w:trPr>
        <w:tc>
          <w:tcPr>
            <w:tcW w:w="1161" w:type="dxa"/>
            <w:tcBorders/>
            <w:shd w:fill="auto" w:val="clear"/>
            <w:vAlign w:val="center"/>
          </w:tcPr>
          <w:p>
            <w:pPr>
              <w:pStyle w:val="TableContents"/>
              <w:spacing w:before="0" w:after="283"/>
              <w:rPr>
                <w:sz w:val="4"/>
                <w:szCs w:val="4"/>
              </w:rPr>
            </w:pPr>
            <w:r>
              <w:rPr>
                <w:sz w:val="4"/>
                <w:szCs w:val="4"/>
              </w:rPr>
            </w:r>
          </w:p>
        </w:tc>
        <w:tc>
          <w:tcPr>
            <w:tcW w:w="3104" w:type="dxa"/>
            <w:gridSpan w:val="2"/>
            <w:tcBorders/>
            <w:shd w:fill="auto" w:val="clear"/>
            <w:vAlign w:val="center"/>
          </w:tcPr>
          <w:p>
            <w:pPr>
              <w:pStyle w:val="TableContents"/>
              <w:spacing w:before="0" w:after="283"/>
              <w:rPr>
                <w:sz w:val="4"/>
                <w:szCs w:val="4"/>
              </w:rPr>
            </w:pPr>
            <w:r>
              <w:rPr>
                <w:sz w:val="4"/>
                <w:szCs w:val="4"/>
              </w:rPr>
            </w:r>
          </w:p>
        </w:tc>
      </w:tr>
      <w:tr>
        <w:trPr/>
        <w:tc>
          <w:tcPr>
            <w:tcW w:w="1161"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267" w:type="dxa"/>
            <w:tcBorders>
              <w:bottom w:val="single" w:sz="2" w:space="0" w:color="000000"/>
            </w:tcBorders>
            <w:shd w:fill="auto" w:val="clear"/>
            <w:tcMar>
              <w:bottom w:w="28" w:type="dxa"/>
            </w:tcMar>
            <w:vAlign w:val="bottom"/>
          </w:tcPr>
          <w:p>
            <w:pPr>
              <w:pStyle w:val="TableContents"/>
              <w:spacing w:before="0" w:after="283"/>
              <w:rPr/>
            </w:pPr>
            <w:r>
              <w:rPr/>
              <w:t> </w:t>
            </w:r>
          </w:p>
        </w:tc>
        <w:tc>
          <w:tcPr>
            <w:tcW w:w="2837" w:type="dxa"/>
            <w:tcBorders>
              <w:bottom w:val="single" w:sz="2" w:space="0" w:color="000000"/>
            </w:tcBorders>
            <w:shd w:fill="auto" w:val="clear"/>
            <w:tcMar>
              <w:bottom w:w="28" w:type="dxa"/>
            </w:tcMar>
          </w:tcPr>
          <w:p>
            <w:pPr>
              <w:pStyle w:val="TableContents"/>
              <w:spacing w:before="0" w:after="283"/>
              <w:rPr>
                <w:rFonts w:ascii="Times New Roman" w:hAnsi="Times New Roman"/>
                <w:sz w:val="20"/>
              </w:rPr>
            </w:pPr>
            <w:r>
              <w:rPr>
                <w:rFonts w:ascii="Times New Roman" w:hAnsi="Times New Roman"/>
                <w:sz w:val="20"/>
              </w:rPr>
              <w:t>/s/ Brian R. Evans</w:t>
            </w:r>
          </w:p>
        </w:tc>
      </w:tr>
      <w:tr>
        <w:trPr/>
        <w:tc>
          <w:tcPr>
            <w:tcW w:w="1161" w:type="dxa"/>
            <w:tcBorders/>
            <w:shd w:fill="auto" w:val="clear"/>
          </w:tcPr>
          <w:p>
            <w:pPr>
              <w:pStyle w:val="TableContents"/>
              <w:spacing w:before="0" w:after="283"/>
              <w:rPr>
                <w:sz w:val="4"/>
                <w:szCs w:val="4"/>
              </w:rPr>
            </w:pPr>
            <w:r>
              <w:rPr>
                <w:sz w:val="4"/>
                <w:szCs w:val="4"/>
              </w:rPr>
            </w:r>
          </w:p>
        </w:tc>
        <w:tc>
          <w:tcPr>
            <w:tcW w:w="267" w:type="dxa"/>
            <w:tcBorders/>
            <w:shd w:fill="auto" w:val="clear"/>
            <w:vAlign w:val="bottom"/>
          </w:tcPr>
          <w:p>
            <w:pPr>
              <w:pStyle w:val="TableContents"/>
              <w:spacing w:before="0" w:after="283"/>
              <w:rPr/>
            </w:pPr>
            <w:r>
              <w:rPr/>
              <w:t> </w:t>
            </w:r>
          </w:p>
        </w:tc>
        <w:tc>
          <w:tcPr>
            <w:tcW w:w="2837"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Name: Brian R. Evans</w:t>
            </w:r>
          </w:p>
          <w:p>
            <w:pPr>
              <w:pStyle w:val="TableContents"/>
              <w:spacing w:before="0" w:after="15"/>
              <w:rPr>
                <w:rFonts w:ascii="Times New Roman" w:hAnsi="Times New Roman"/>
                <w:sz w:val="20"/>
              </w:rPr>
            </w:pPr>
            <w:r>
              <w:rPr>
                <w:rFonts w:ascii="Times New Roman" w:hAnsi="Times New Roman"/>
                <w:sz w:val="20"/>
              </w:rPr>
              <w:t>Title: VP &amp; CFO</w:t>
            </w:r>
          </w:p>
        </w:tc>
      </w:tr>
    </w:tbl>
    <w:p>
      <w:pPr>
        <w:pStyle w:val="TextBody"/>
        <w:spacing w:before="0" w:after="0"/>
        <w:rPr/>
      </w:pPr>
      <w:r>
        <w:rPr/>
        <w:t> </w:t>
      </w:r>
    </w:p>
    <w:p>
      <w:pPr>
        <w:pStyle w:val="TextBody"/>
        <w:spacing w:before="0" w:after="0"/>
        <w:rPr/>
      </w:pPr>
      <w:r>
        <w:rPr/>
        <w:t> </w:t>
      </w:r>
    </w:p>
    <w:p>
      <w:pPr>
        <w:pStyle w:val="TextBody"/>
        <w:spacing w:before="360" w:after="0"/>
        <w:jc w:val="center"/>
        <w:rPr>
          <w:rFonts w:ascii="Times New Roman" w:hAnsi="Times New Roman"/>
          <w:sz w:val="20"/>
        </w:rPr>
      </w:pPr>
      <w:r>
        <w:rPr>
          <w:rFonts w:ascii="Times New Roman" w:hAnsi="Times New Roman"/>
          <w:sz w:val="20"/>
        </w:rPr>
        <w:t xml:space="preserve">Amendment No. 3 </w:t>
      </w:r>
      <w:r>
        <w:br w:type="page"/>
      </w:r>
    </w:p>
    <w:p>
      <w:pPr>
        <w:pStyle w:val="HorizontalLine"/>
        <w:pBdr>
          <w:bottom w:val="double" w:sz="6" w:space="0" w:color="808080"/>
        </w:pBdr>
        <w:rPr/>
      </w:pPr>
      <w:r>
        <w:rPr/>
      </w:r>
    </w:p>
    <w:tbl>
      <w:tblPr>
        <w:tblW w:w="2000" w:type="pct"/>
        <w:jc w:val="right"/>
        <w:tblInd w:w="0" w:type="dxa"/>
        <w:tblCellMar>
          <w:top w:w="0" w:type="dxa"/>
          <w:left w:w="0" w:type="dxa"/>
          <w:bottom w:w="0" w:type="dxa"/>
          <w:right w:w="0" w:type="dxa"/>
        </w:tblCellMar>
      </w:tblPr>
      <w:tblGrid>
        <w:gridCol w:w="324"/>
        <w:gridCol w:w="92"/>
        <w:gridCol w:w="3666"/>
      </w:tblGrid>
      <w:tr>
        <w:trPr/>
        <w:tc>
          <w:tcPr>
            <w:tcW w:w="324" w:type="dxa"/>
            <w:tcBorders/>
            <w:shd w:fill="auto" w:val="clear"/>
            <w:vAlign w:val="center"/>
          </w:tcPr>
          <w:p>
            <w:pPr>
              <w:pStyle w:val="TableContents"/>
              <w:spacing w:before="0" w:after="283"/>
              <w:rPr>
                <w:sz w:val="4"/>
                <w:szCs w:val="4"/>
              </w:rPr>
            </w:pPr>
            <w:r>
              <w:rPr>
                <w:sz w:val="4"/>
                <w:szCs w:val="4"/>
              </w:rPr>
            </w:r>
          </w:p>
        </w:tc>
        <w:tc>
          <w:tcPr>
            <w:tcW w:w="92" w:type="dxa"/>
            <w:tcBorders/>
            <w:shd w:fill="auto" w:val="clear"/>
            <w:vAlign w:val="bottom"/>
          </w:tcPr>
          <w:p>
            <w:pPr>
              <w:pStyle w:val="TableContents"/>
              <w:spacing w:before="0" w:after="283"/>
              <w:rPr>
                <w:sz w:val="4"/>
                <w:szCs w:val="4"/>
              </w:rPr>
            </w:pPr>
            <w:r>
              <w:rPr>
                <w:sz w:val="4"/>
                <w:szCs w:val="4"/>
              </w:rPr>
            </w:r>
          </w:p>
        </w:tc>
        <w:tc>
          <w:tcPr>
            <w:tcW w:w="3666"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CORNELL CORRECTIONS OF RHODE ISLAND, INC.</w:t>
            </w:r>
          </w:p>
        </w:tc>
      </w:tr>
      <w:tr>
        <w:trPr>
          <w:trHeight w:val="240" w:hRule="atLeast"/>
        </w:trPr>
        <w:tc>
          <w:tcPr>
            <w:tcW w:w="324" w:type="dxa"/>
            <w:tcBorders/>
            <w:shd w:fill="auto" w:val="clear"/>
            <w:vAlign w:val="center"/>
          </w:tcPr>
          <w:p>
            <w:pPr>
              <w:pStyle w:val="TableContents"/>
              <w:spacing w:before="0" w:after="283"/>
              <w:rPr>
                <w:sz w:val="4"/>
                <w:szCs w:val="4"/>
              </w:rPr>
            </w:pPr>
            <w:r>
              <w:rPr>
                <w:sz w:val="4"/>
                <w:szCs w:val="4"/>
              </w:rPr>
            </w:r>
          </w:p>
        </w:tc>
        <w:tc>
          <w:tcPr>
            <w:tcW w:w="3758" w:type="dxa"/>
            <w:gridSpan w:val="2"/>
            <w:tcBorders/>
            <w:shd w:fill="auto" w:val="clear"/>
            <w:vAlign w:val="center"/>
          </w:tcPr>
          <w:p>
            <w:pPr>
              <w:pStyle w:val="TableContents"/>
              <w:spacing w:before="0" w:after="283"/>
              <w:rPr>
                <w:sz w:val="4"/>
                <w:szCs w:val="4"/>
              </w:rPr>
            </w:pPr>
            <w:r>
              <w:rPr>
                <w:sz w:val="4"/>
                <w:szCs w:val="4"/>
              </w:rPr>
            </w:r>
          </w:p>
        </w:tc>
      </w:tr>
      <w:tr>
        <w:trPr/>
        <w:tc>
          <w:tcPr>
            <w:tcW w:w="324"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92" w:type="dxa"/>
            <w:tcBorders>
              <w:bottom w:val="single" w:sz="2" w:space="0" w:color="000000"/>
            </w:tcBorders>
            <w:shd w:fill="auto" w:val="clear"/>
            <w:tcMar>
              <w:bottom w:w="28" w:type="dxa"/>
            </w:tcMar>
            <w:vAlign w:val="bottom"/>
          </w:tcPr>
          <w:p>
            <w:pPr>
              <w:pStyle w:val="TableContents"/>
              <w:spacing w:before="0" w:after="283"/>
              <w:rPr/>
            </w:pPr>
            <w:r>
              <w:rPr/>
              <w:t> </w:t>
            </w:r>
          </w:p>
        </w:tc>
        <w:tc>
          <w:tcPr>
            <w:tcW w:w="3666" w:type="dxa"/>
            <w:tcBorders>
              <w:bottom w:val="single" w:sz="2" w:space="0" w:color="000000"/>
            </w:tcBorders>
            <w:shd w:fill="auto" w:val="clear"/>
            <w:tcMar>
              <w:bottom w:w="28" w:type="dxa"/>
            </w:tcMar>
          </w:tcPr>
          <w:p>
            <w:pPr>
              <w:pStyle w:val="TableContents"/>
              <w:spacing w:before="0" w:after="283"/>
              <w:rPr>
                <w:rFonts w:ascii="Times New Roman" w:hAnsi="Times New Roman"/>
                <w:sz w:val="20"/>
              </w:rPr>
            </w:pPr>
            <w:r>
              <w:rPr>
                <w:rFonts w:ascii="Times New Roman" w:hAnsi="Times New Roman"/>
                <w:sz w:val="20"/>
              </w:rPr>
              <w:t>/s/ Brian R. Evans</w:t>
            </w:r>
          </w:p>
        </w:tc>
      </w:tr>
      <w:tr>
        <w:trPr/>
        <w:tc>
          <w:tcPr>
            <w:tcW w:w="324" w:type="dxa"/>
            <w:tcBorders/>
            <w:shd w:fill="auto" w:val="clear"/>
          </w:tcPr>
          <w:p>
            <w:pPr>
              <w:pStyle w:val="TableContents"/>
              <w:spacing w:before="0" w:after="283"/>
              <w:rPr>
                <w:sz w:val="4"/>
                <w:szCs w:val="4"/>
              </w:rPr>
            </w:pPr>
            <w:r>
              <w:rPr>
                <w:sz w:val="4"/>
                <w:szCs w:val="4"/>
              </w:rPr>
            </w:r>
          </w:p>
        </w:tc>
        <w:tc>
          <w:tcPr>
            <w:tcW w:w="92" w:type="dxa"/>
            <w:tcBorders/>
            <w:shd w:fill="auto" w:val="clear"/>
            <w:vAlign w:val="bottom"/>
          </w:tcPr>
          <w:p>
            <w:pPr>
              <w:pStyle w:val="TableContents"/>
              <w:spacing w:before="0" w:after="283"/>
              <w:rPr/>
            </w:pPr>
            <w:r>
              <w:rPr/>
              <w:t> </w:t>
            </w:r>
          </w:p>
        </w:tc>
        <w:tc>
          <w:tcPr>
            <w:tcW w:w="3666"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Name: Brian R. Evans</w:t>
            </w:r>
          </w:p>
          <w:p>
            <w:pPr>
              <w:pStyle w:val="TableContents"/>
              <w:spacing w:before="0" w:after="15"/>
              <w:rPr>
                <w:rFonts w:ascii="Times New Roman" w:hAnsi="Times New Roman"/>
                <w:sz w:val="20"/>
              </w:rPr>
            </w:pPr>
            <w:r>
              <w:rPr>
                <w:rFonts w:ascii="Times New Roman" w:hAnsi="Times New Roman"/>
                <w:sz w:val="20"/>
              </w:rPr>
              <w:t>Title: VP &amp; CFO</w:t>
            </w:r>
          </w:p>
        </w:tc>
      </w:tr>
    </w:tbl>
    <w:p>
      <w:pPr>
        <w:pStyle w:val="TextBody"/>
        <w:spacing w:before="0" w:after="0"/>
        <w:rPr/>
      </w:pPr>
      <w:r>
        <w:rPr/>
        <w:t> </w:t>
      </w:r>
    </w:p>
    <w:p>
      <w:pPr>
        <w:pStyle w:val="TextBody"/>
        <w:spacing w:before="0" w:after="0"/>
        <w:rPr/>
      </w:pPr>
      <w:r>
        <w:rPr/>
        <w:t> </w:t>
      </w:r>
    </w:p>
    <w:p>
      <w:pPr>
        <w:pStyle w:val="TextBody"/>
        <w:spacing w:before="360" w:after="0"/>
        <w:jc w:val="center"/>
        <w:rPr>
          <w:rFonts w:ascii="Times New Roman" w:hAnsi="Times New Roman"/>
          <w:sz w:val="20"/>
        </w:rPr>
      </w:pPr>
      <w:r>
        <w:rPr>
          <w:rFonts w:ascii="Times New Roman" w:hAnsi="Times New Roman"/>
          <w:sz w:val="20"/>
        </w:rPr>
        <w:t xml:space="preserve">Amendment No. 3 </w:t>
      </w:r>
      <w:r>
        <w:br w:type="page"/>
      </w:r>
    </w:p>
    <w:p>
      <w:pPr>
        <w:pStyle w:val="HorizontalLine"/>
        <w:pBdr>
          <w:bottom w:val="double" w:sz="6" w:space="0" w:color="808080"/>
        </w:pBdr>
        <w:rPr/>
      </w:pPr>
      <w:r>
        <w:rPr/>
      </w:r>
    </w:p>
    <w:tbl>
      <w:tblPr>
        <w:tblW w:w="2000" w:type="pct"/>
        <w:jc w:val="right"/>
        <w:tblInd w:w="0" w:type="dxa"/>
        <w:tblCellMar>
          <w:top w:w="0" w:type="dxa"/>
          <w:left w:w="0" w:type="dxa"/>
          <w:bottom w:w="0" w:type="dxa"/>
          <w:right w:w="0" w:type="dxa"/>
        </w:tblCellMar>
      </w:tblPr>
      <w:tblGrid>
        <w:gridCol w:w="324"/>
        <w:gridCol w:w="92"/>
        <w:gridCol w:w="3666"/>
      </w:tblGrid>
      <w:tr>
        <w:trPr/>
        <w:tc>
          <w:tcPr>
            <w:tcW w:w="324" w:type="dxa"/>
            <w:tcBorders/>
            <w:shd w:fill="auto" w:val="clear"/>
            <w:vAlign w:val="center"/>
          </w:tcPr>
          <w:p>
            <w:pPr>
              <w:pStyle w:val="TableContents"/>
              <w:spacing w:before="0" w:after="283"/>
              <w:rPr>
                <w:sz w:val="4"/>
                <w:szCs w:val="4"/>
              </w:rPr>
            </w:pPr>
            <w:r>
              <w:rPr>
                <w:sz w:val="4"/>
                <w:szCs w:val="4"/>
              </w:rPr>
            </w:r>
          </w:p>
        </w:tc>
        <w:tc>
          <w:tcPr>
            <w:tcW w:w="92" w:type="dxa"/>
            <w:tcBorders/>
            <w:shd w:fill="auto" w:val="clear"/>
            <w:vAlign w:val="bottom"/>
          </w:tcPr>
          <w:p>
            <w:pPr>
              <w:pStyle w:val="TableContents"/>
              <w:spacing w:before="0" w:after="283"/>
              <w:rPr>
                <w:sz w:val="4"/>
                <w:szCs w:val="4"/>
              </w:rPr>
            </w:pPr>
            <w:r>
              <w:rPr>
                <w:sz w:val="4"/>
                <w:szCs w:val="4"/>
              </w:rPr>
            </w:r>
          </w:p>
        </w:tc>
        <w:tc>
          <w:tcPr>
            <w:tcW w:w="3666"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CORNELL CORRECTIONS OF TEXAS, INC.</w:t>
            </w:r>
          </w:p>
        </w:tc>
      </w:tr>
      <w:tr>
        <w:trPr>
          <w:trHeight w:val="240" w:hRule="atLeast"/>
        </w:trPr>
        <w:tc>
          <w:tcPr>
            <w:tcW w:w="324" w:type="dxa"/>
            <w:tcBorders/>
            <w:shd w:fill="auto" w:val="clear"/>
            <w:vAlign w:val="center"/>
          </w:tcPr>
          <w:p>
            <w:pPr>
              <w:pStyle w:val="TableContents"/>
              <w:spacing w:before="0" w:after="283"/>
              <w:rPr>
                <w:sz w:val="4"/>
                <w:szCs w:val="4"/>
              </w:rPr>
            </w:pPr>
            <w:r>
              <w:rPr>
                <w:sz w:val="4"/>
                <w:szCs w:val="4"/>
              </w:rPr>
            </w:r>
          </w:p>
        </w:tc>
        <w:tc>
          <w:tcPr>
            <w:tcW w:w="3758" w:type="dxa"/>
            <w:gridSpan w:val="2"/>
            <w:tcBorders/>
            <w:shd w:fill="auto" w:val="clear"/>
            <w:vAlign w:val="center"/>
          </w:tcPr>
          <w:p>
            <w:pPr>
              <w:pStyle w:val="TableContents"/>
              <w:spacing w:before="0" w:after="283"/>
              <w:rPr>
                <w:sz w:val="4"/>
                <w:szCs w:val="4"/>
              </w:rPr>
            </w:pPr>
            <w:r>
              <w:rPr>
                <w:sz w:val="4"/>
                <w:szCs w:val="4"/>
              </w:rPr>
            </w:r>
          </w:p>
        </w:tc>
      </w:tr>
      <w:tr>
        <w:trPr/>
        <w:tc>
          <w:tcPr>
            <w:tcW w:w="324"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92" w:type="dxa"/>
            <w:tcBorders>
              <w:bottom w:val="single" w:sz="2" w:space="0" w:color="000000"/>
            </w:tcBorders>
            <w:shd w:fill="auto" w:val="clear"/>
            <w:tcMar>
              <w:bottom w:w="28" w:type="dxa"/>
            </w:tcMar>
            <w:vAlign w:val="bottom"/>
          </w:tcPr>
          <w:p>
            <w:pPr>
              <w:pStyle w:val="TableContents"/>
              <w:spacing w:before="0" w:after="283"/>
              <w:rPr/>
            </w:pPr>
            <w:r>
              <w:rPr/>
              <w:t> </w:t>
            </w:r>
          </w:p>
        </w:tc>
        <w:tc>
          <w:tcPr>
            <w:tcW w:w="3666" w:type="dxa"/>
            <w:tcBorders>
              <w:bottom w:val="single" w:sz="2" w:space="0" w:color="000000"/>
            </w:tcBorders>
            <w:shd w:fill="auto" w:val="clear"/>
            <w:tcMar>
              <w:bottom w:w="28" w:type="dxa"/>
            </w:tcMar>
          </w:tcPr>
          <w:p>
            <w:pPr>
              <w:pStyle w:val="TableContents"/>
              <w:spacing w:before="0" w:after="283"/>
              <w:rPr>
                <w:rFonts w:ascii="Times New Roman" w:hAnsi="Times New Roman"/>
                <w:sz w:val="20"/>
              </w:rPr>
            </w:pPr>
            <w:r>
              <w:rPr>
                <w:rFonts w:ascii="Times New Roman" w:hAnsi="Times New Roman"/>
                <w:sz w:val="20"/>
              </w:rPr>
              <w:t>/s/ Brian R. Evans</w:t>
            </w:r>
          </w:p>
        </w:tc>
      </w:tr>
      <w:tr>
        <w:trPr/>
        <w:tc>
          <w:tcPr>
            <w:tcW w:w="324" w:type="dxa"/>
            <w:tcBorders/>
            <w:shd w:fill="auto" w:val="clear"/>
          </w:tcPr>
          <w:p>
            <w:pPr>
              <w:pStyle w:val="TableContents"/>
              <w:spacing w:before="0" w:after="283"/>
              <w:rPr>
                <w:sz w:val="4"/>
                <w:szCs w:val="4"/>
              </w:rPr>
            </w:pPr>
            <w:r>
              <w:rPr>
                <w:sz w:val="4"/>
                <w:szCs w:val="4"/>
              </w:rPr>
            </w:r>
          </w:p>
        </w:tc>
        <w:tc>
          <w:tcPr>
            <w:tcW w:w="92" w:type="dxa"/>
            <w:tcBorders/>
            <w:shd w:fill="auto" w:val="clear"/>
            <w:vAlign w:val="bottom"/>
          </w:tcPr>
          <w:p>
            <w:pPr>
              <w:pStyle w:val="TableContents"/>
              <w:spacing w:before="0" w:after="283"/>
              <w:rPr/>
            </w:pPr>
            <w:r>
              <w:rPr/>
              <w:t> </w:t>
            </w:r>
          </w:p>
        </w:tc>
        <w:tc>
          <w:tcPr>
            <w:tcW w:w="3666"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Name: Brian R. Evans</w:t>
            </w:r>
          </w:p>
          <w:p>
            <w:pPr>
              <w:pStyle w:val="TableContents"/>
              <w:spacing w:before="0" w:after="15"/>
              <w:rPr>
                <w:rFonts w:ascii="Times New Roman" w:hAnsi="Times New Roman"/>
                <w:sz w:val="20"/>
              </w:rPr>
            </w:pPr>
            <w:r>
              <w:rPr>
                <w:rFonts w:ascii="Times New Roman" w:hAnsi="Times New Roman"/>
                <w:sz w:val="20"/>
              </w:rPr>
              <w:t>Title: VP &amp; CFO</w:t>
            </w:r>
          </w:p>
        </w:tc>
      </w:tr>
    </w:tbl>
    <w:p>
      <w:pPr>
        <w:pStyle w:val="TextBody"/>
        <w:spacing w:before="0" w:after="0"/>
        <w:rPr/>
      </w:pPr>
      <w:r>
        <w:rPr/>
        <w:t> </w:t>
      </w:r>
    </w:p>
    <w:p>
      <w:pPr>
        <w:pStyle w:val="TextBody"/>
        <w:spacing w:before="0" w:after="0"/>
        <w:rPr/>
      </w:pPr>
      <w:r>
        <w:rPr/>
        <w:t> </w:t>
      </w:r>
    </w:p>
    <w:p>
      <w:pPr>
        <w:pStyle w:val="TextBody"/>
        <w:spacing w:before="360" w:after="0"/>
        <w:jc w:val="center"/>
        <w:rPr>
          <w:rFonts w:ascii="Times New Roman" w:hAnsi="Times New Roman"/>
          <w:sz w:val="20"/>
        </w:rPr>
      </w:pPr>
      <w:r>
        <w:rPr>
          <w:rFonts w:ascii="Times New Roman" w:hAnsi="Times New Roman"/>
          <w:sz w:val="20"/>
        </w:rPr>
        <w:t xml:space="preserve">Amendment No. 3 </w:t>
      </w:r>
      <w:r>
        <w:br w:type="page"/>
      </w:r>
    </w:p>
    <w:p>
      <w:pPr>
        <w:pStyle w:val="HorizontalLine"/>
        <w:pBdr>
          <w:bottom w:val="double" w:sz="6" w:space="0" w:color="808080"/>
        </w:pBdr>
        <w:rPr/>
      </w:pPr>
      <w:r>
        <w:rPr/>
      </w:r>
    </w:p>
    <w:tbl>
      <w:tblPr>
        <w:tblW w:w="2000" w:type="pct"/>
        <w:jc w:val="right"/>
        <w:tblInd w:w="0" w:type="dxa"/>
        <w:tblCellMar>
          <w:top w:w="0" w:type="dxa"/>
          <w:left w:w="0" w:type="dxa"/>
          <w:bottom w:w="0" w:type="dxa"/>
          <w:right w:w="0" w:type="dxa"/>
        </w:tblCellMar>
      </w:tblPr>
      <w:tblGrid>
        <w:gridCol w:w="322"/>
        <w:gridCol w:w="91"/>
        <w:gridCol w:w="3669"/>
      </w:tblGrid>
      <w:tr>
        <w:trPr/>
        <w:tc>
          <w:tcPr>
            <w:tcW w:w="322" w:type="dxa"/>
            <w:tcBorders/>
            <w:shd w:fill="auto" w:val="clear"/>
            <w:vAlign w:val="center"/>
          </w:tcPr>
          <w:p>
            <w:pPr>
              <w:pStyle w:val="TableContents"/>
              <w:spacing w:before="0" w:after="283"/>
              <w:rPr>
                <w:sz w:val="4"/>
                <w:szCs w:val="4"/>
              </w:rPr>
            </w:pPr>
            <w:r>
              <w:rPr>
                <w:sz w:val="4"/>
                <w:szCs w:val="4"/>
              </w:rPr>
            </w:r>
          </w:p>
        </w:tc>
        <w:tc>
          <w:tcPr>
            <w:tcW w:w="91" w:type="dxa"/>
            <w:tcBorders/>
            <w:shd w:fill="auto" w:val="clear"/>
            <w:vAlign w:val="bottom"/>
          </w:tcPr>
          <w:p>
            <w:pPr>
              <w:pStyle w:val="TableContents"/>
              <w:spacing w:before="0" w:after="283"/>
              <w:rPr>
                <w:sz w:val="4"/>
                <w:szCs w:val="4"/>
              </w:rPr>
            </w:pPr>
            <w:r>
              <w:rPr>
                <w:sz w:val="4"/>
                <w:szCs w:val="4"/>
              </w:rPr>
            </w:r>
          </w:p>
        </w:tc>
        <w:tc>
          <w:tcPr>
            <w:tcW w:w="3669"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CORNELL INTERVENTIONS, INC.</w:t>
            </w:r>
          </w:p>
        </w:tc>
      </w:tr>
      <w:tr>
        <w:trPr>
          <w:trHeight w:val="240" w:hRule="atLeast"/>
        </w:trPr>
        <w:tc>
          <w:tcPr>
            <w:tcW w:w="322" w:type="dxa"/>
            <w:tcBorders/>
            <w:shd w:fill="auto" w:val="clear"/>
            <w:vAlign w:val="center"/>
          </w:tcPr>
          <w:p>
            <w:pPr>
              <w:pStyle w:val="TableContents"/>
              <w:spacing w:before="0" w:after="283"/>
              <w:rPr>
                <w:sz w:val="4"/>
                <w:szCs w:val="4"/>
              </w:rPr>
            </w:pPr>
            <w:r>
              <w:rPr>
                <w:sz w:val="4"/>
                <w:szCs w:val="4"/>
              </w:rPr>
            </w:r>
          </w:p>
        </w:tc>
        <w:tc>
          <w:tcPr>
            <w:tcW w:w="3760" w:type="dxa"/>
            <w:gridSpan w:val="2"/>
            <w:tcBorders/>
            <w:shd w:fill="auto" w:val="clear"/>
            <w:vAlign w:val="center"/>
          </w:tcPr>
          <w:p>
            <w:pPr>
              <w:pStyle w:val="TableContents"/>
              <w:spacing w:before="0" w:after="283"/>
              <w:rPr>
                <w:sz w:val="4"/>
                <w:szCs w:val="4"/>
              </w:rPr>
            </w:pPr>
            <w:r>
              <w:rPr>
                <w:sz w:val="4"/>
                <w:szCs w:val="4"/>
              </w:rPr>
            </w:r>
          </w:p>
        </w:tc>
      </w:tr>
      <w:tr>
        <w:trPr/>
        <w:tc>
          <w:tcPr>
            <w:tcW w:w="322"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91" w:type="dxa"/>
            <w:tcBorders>
              <w:bottom w:val="single" w:sz="2" w:space="0" w:color="000000"/>
            </w:tcBorders>
            <w:shd w:fill="auto" w:val="clear"/>
            <w:tcMar>
              <w:bottom w:w="28" w:type="dxa"/>
            </w:tcMar>
            <w:vAlign w:val="bottom"/>
          </w:tcPr>
          <w:p>
            <w:pPr>
              <w:pStyle w:val="TableContents"/>
              <w:spacing w:before="0" w:after="283"/>
              <w:rPr/>
            </w:pPr>
            <w:r>
              <w:rPr/>
              <w:t> </w:t>
            </w:r>
          </w:p>
        </w:tc>
        <w:tc>
          <w:tcPr>
            <w:tcW w:w="3669" w:type="dxa"/>
            <w:tcBorders>
              <w:bottom w:val="single" w:sz="2" w:space="0" w:color="000000"/>
            </w:tcBorders>
            <w:shd w:fill="auto" w:val="clear"/>
            <w:tcMar>
              <w:bottom w:w="28" w:type="dxa"/>
            </w:tcMar>
          </w:tcPr>
          <w:p>
            <w:pPr>
              <w:pStyle w:val="TableContents"/>
              <w:spacing w:before="0" w:after="283"/>
              <w:rPr>
                <w:rFonts w:ascii="Times New Roman" w:hAnsi="Times New Roman"/>
                <w:sz w:val="20"/>
              </w:rPr>
            </w:pPr>
            <w:r>
              <w:rPr>
                <w:rFonts w:ascii="Times New Roman" w:hAnsi="Times New Roman"/>
                <w:sz w:val="20"/>
              </w:rPr>
              <w:t>/s/ Brian R. Evans</w:t>
            </w:r>
          </w:p>
        </w:tc>
      </w:tr>
      <w:tr>
        <w:trPr/>
        <w:tc>
          <w:tcPr>
            <w:tcW w:w="322" w:type="dxa"/>
            <w:tcBorders/>
            <w:shd w:fill="auto" w:val="clear"/>
          </w:tcPr>
          <w:p>
            <w:pPr>
              <w:pStyle w:val="TableContents"/>
              <w:spacing w:before="0" w:after="283"/>
              <w:rPr>
                <w:sz w:val="4"/>
                <w:szCs w:val="4"/>
              </w:rPr>
            </w:pPr>
            <w:r>
              <w:rPr>
                <w:sz w:val="4"/>
                <w:szCs w:val="4"/>
              </w:rPr>
            </w:r>
          </w:p>
        </w:tc>
        <w:tc>
          <w:tcPr>
            <w:tcW w:w="91" w:type="dxa"/>
            <w:tcBorders/>
            <w:shd w:fill="auto" w:val="clear"/>
            <w:vAlign w:val="bottom"/>
          </w:tcPr>
          <w:p>
            <w:pPr>
              <w:pStyle w:val="TableContents"/>
              <w:spacing w:before="0" w:after="283"/>
              <w:rPr/>
            </w:pPr>
            <w:r>
              <w:rPr/>
              <w:t> </w:t>
            </w:r>
          </w:p>
        </w:tc>
        <w:tc>
          <w:tcPr>
            <w:tcW w:w="3669"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Name: Brian R. Evans</w:t>
            </w:r>
          </w:p>
          <w:p>
            <w:pPr>
              <w:pStyle w:val="TableContents"/>
              <w:spacing w:before="0" w:after="15"/>
              <w:rPr>
                <w:rFonts w:ascii="Times New Roman" w:hAnsi="Times New Roman"/>
                <w:sz w:val="20"/>
              </w:rPr>
            </w:pPr>
            <w:r>
              <w:rPr>
                <w:rFonts w:ascii="Times New Roman" w:hAnsi="Times New Roman"/>
                <w:sz w:val="20"/>
              </w:rPr>
              <w:t>Title: VP &amp; CFO</w:t>
            </w:r>
          </w:p>
        </w:tc>
      </w:tr>
    </w:tbl>
    <w:p>
      <w:pPr>
        <w:pStyle w:val="TextBody"/>
        <w:spacing w:before="0" w:after="0"/>
        <w:rPr/>
      </w:pPr>
      <w:r>
        <w:rPr/>
        <w:t> </w:t>
      </w:r>
    </w:p>
    <w:p>
      <w:pPr>
        <w:pStyle w:val="TextBody"/>
        <w:spacing w:before="0" w:after="0"/>
        <w:rPr/>
      </w:pPr>
      <w:r>
        <w:rPr/>
        <w:t> </w:t>
      </w:r>
    </w:p>
    <w:p>
      <w:pPr>
        <w:pStyle w:val="TextBody"/>
        <w:spacing w:before="360" w:after="0"/>
        <w:jc w:val="center"/>
        <w:rPr>
          <w:rFonts w:ascii="Times New Roman" w:hAnsi="Times New Roman"/>
          <w:sz w:val="20"/>
        </w:rPr>
      </w:pPr>
      <w:r>
        <w:rPr>
          <w:rFonts w:ascii="Times New Roman" w:hAnsi="Times New Roman"/>
          <w:sz w:val="20"/>
        </w:rPr>
        <w:t xml:space="preserve">Amendment No. 3 </w:t>
      </w:r>
      <w:r>
        <w:br w:type="page"/>
      </w:r>
    </w:p>
    <w:p>
      <w:pPr>
        <w:pStyle w:val="HorizontalLine"/>
        <w:pBdr>
          <w:bottom w:val="double" w:sz="6" w:space="0" w:color="808080"/>
        </w:pBdr>
        <w:rPr/>
      </w:pPr>
      <w:r>
        <w:rPr/>
      </w:r>
    </w:p>
    <w:tbl>
      <w:tblPr>
        <w:tblW w:w="2000" w:type="pct"/>
        <w:jc w:val="right"/>
        <w:tblInd w:w="0" w:type="dxa"/>
        <w:tblCellMar>
          <w:top w:w="0" w:type="dxa"/>
          <w:left w:w="0" w:type="dxa"/>
          <w:bottom w:w="0" w:type="dxa"/>
          <w:right w:w="0" w:type="dxa"/>
        </w:tblCellMar>
      </w:tblPr>
      <w:tblGrid>
        <w:gridCol w:w="322"/>
        <w:gridCol w:w="91"/>
        <w:gridCol w:w="3669"/>
      </w:tblGrid>
      <w:tr>
        <w:trPr/>
        <w:tc>
          <w:tcPr>
            <w:tcW w:w="322" w:type="dxa"/>
            <w:tcBorders/>
            <w:shd w:fill="auto" w:val="clear"/>
            <w:vAlign w:val="center"/>
          </w:tcPr>
          <w:p>
            <w:pPr>
              <w:pStyle w:val="TableContents"/>
              <w:spacing w:before="0" w:after="283"/>
              <w:rPr>
                <w:sz w:val="4"/>
                <w:szCs w:val="4"/>
              </w:rPr>
            </w:pPr>
            <w:r>
              <w:rPr>
                <w:sz w:val="4"/>
                <w:szCs w:val="4"/>
              </w:rPr>
            </w:r>
          </w:p>
        </w:tc>
        <w:tc>
          <w:tcPr>
            <w:tcW w:w="91" w:type="dxa"/>
            <w:tcBorders/>
            <w:shd w:fill="auto" w:val="clear"/>
            <w:vAlign w:val="bottom"/>
          </w:tcPr>
          <w:p>
            <w:pPr>
              <w:pStyle w:val="TableContents"/>
              <w:spacing w:before="0" w:after="283"/>
              <w:rPr>
                <w:sz w:val="4"/>
                <w:szCs w:val="4"/>
              </w:rPr>
            </w:pPr>
            <w:r>
              <w:rPr>
                <w:sz w:val="4"/>
                <w:szCs w:val="4"/>
              </w:rPr>
            </w:r>
          </w:p>
        </w:tc>
        <w:tc>
          <w:tcPr>
            <w:tcW w:w="3669"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CORRECTIONAL SYSTEMS, INC.</w:t>
            </w:r>
          </w:p>
        </w:tc>
      </w:tr>
      <w:tr>
        <w:trPr>
          <w:trHeight w:val="240" w:hRule="atLeast"/>
        </w:trPr>
        <w:tc>
          <w:tcPr>
            <w:tcW w:w="322" w:type="dxa"/>
            <w:tcBorders/>
            <w:shd w:fill="auto" w:val="clear"/>
            <w:vAlign w:val="center"/>
          </w:tcPr>
          <w:p>
            <w:pPr>
              <w:pStyle w:val="TableContents"/>
              <w:spacing w:before="0" w:after="283"/>
              <w:rPr>
                <w:sz w:val="4"/>
                <w:szCs w:val="4"/>
              </w:rPr>
            </w:pPr>
            <w:r>
              <w:rPr>
                <w:sz w:val="4"/>
                <w:szCs w:val="4"/>
              </w:rPr>
            </w:r>
          </w:p>
        </w:tc>
        <w:tc>
          <w:tcPr>
            <w:tcW w:w="3760" w:type="dxa"/>
            <w:gridSpan w:val="2"/>
            <w:tcBorders/>
            <w:shd w:fill="auto" w:val="clear"/>
            <w:vAlign w:val="center"/>
          </w:tcPr>
          <w:p>
            <w:pPr>
              <w:pStyle w:val="TableContents"/>
              <w:spacing w:before="0" w:after="283"/>
              <w:rPr>
                <w:sz w:val="4"/>
                <w:szCs w:val="4"/>
              </w:rPr>
            </w:pPr>
            <w:r>
              <w:rPr>
                <w:sz w:val="4"/>
                <w:szCs w:val="4"/>
              </w:rPr>
            </w:r>
          </w:p>
        </w:tc>
      </w:tr>
      <w:tr>
        <w:trPr/>
        <w:tc>
          <w:tcPr>
            <w:tcW w:w="322"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91" w:type="dxa"/>
            <w:tcBorders>
              <w:bottom w:val="single" w:sz="2" w:space="0" w:color="000000"/>
            </w:tcBorders>
            <w:shd w:fill="auto" w:val="clear"/>
            <w:tcMar>
              <w:bottom w:w="28" w:type="dxa"/>
            </w:tcMar>
            <w:vAlign w:val="bottom"/>
          </w:tcPr>
          <w:p>
            <w:pPr>
              <w:pStyle w:val="TableContents"/>
              <w:spacing w:before="0" w:after="283"/>
              <w:rPr/>
            </w:pPr>
            <w:r>
              <w:rPr/>
              <w:t> </w:t>
            </w:r>
          </w:p>
        </w:tc>
        <w:tc>
          <w:tcPr>
            <w:tcW w:w="3669" w:type="dxa"/>
            <w:tcBorders>
              <w:bottom w:val="single" w:sz="2" w:space="0" w:color="000000"/>
            </w:tcBorders>
            <w:shd w:fill="auto" w:val="clear"/>
            <w:tcMar>
              <w:bottom w:w="28" w:type="dxa"/>
            </w:tcMar>
          </w:tcPr>
          <w:p>
            <w:pPr>
              <w:pStyle w:val="TableContents"/>
              <w:spacing w:before="0" w:after="283"/>
              <w:rPr>
                <w:rFonts w:ascii="Times New Roman" w:hAnsi="Times New Roman"/>
                <w:sz w:val="20"/>
              </w:rPr>
            </w:pPr>
            <w:r>
              <w:rPr>
                <w:rFonts w:ascii="Times New Roman" w:hAnsi="Times New Roman"/>
                <w:sz w:val="20"/>
              </w:rPr>
              <w:t>/s/ Brian R. Evans</w:t>
            </w:r>
          </w:p>
        </w:tc>
      </w:tr>
      <w:tr>
        <w:trPr/>
        <w:tc>
          <w:tcPr>
            <w:tcW w:w="322" w:type="dxa"/>
            <w:tcBorders/>
            <w:shd w:fill="auto" w:val="clear"/>
          </w:tcPr>
          <w:p>
            <w:pPr>
              <w:pStyle w:val="TableContents"/>
              <w:spacing w:before="0" w:after="283"/>
              <w:rPr>
                <w:sz w:val="4"/>
                <w:szCs w:val="4"/>
              </w:rPr>
            </w:pPr>
            <w:r>
              <w:rPr>
                <w:sz w:val="4"/>
                <w:szCs w:val="4"/>
              </w:rPr>
            </w:r>
          </w:p>
        </w:tc>
        <w:tc>
          <w:tcPr>
            <w:tcW w:w="91" w:type="dxa"/>
            <w:tcBorders/>
            <w:shd w:fill="auto" w:val="clear"/>
            <w:vAlign w:val="bottom"/>
          </w:tcPr>
          <w:p>
            <w:pPr>
              <w:pStyle w:val="TableContents"/>
              <w:spacing w:before="0" w:after="283"/>
              <w:rPr/>
            </w:pPr>
            <w:r>
              <w:rPr/>
              <w:t> </w:t>
            </w:r>
          </w:p>
        </w:tc>
        <w:tc>
          <w:tcPr>
            <w:tcW w:w="3669"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Name: Brian R. Evans</w:t>
            </w:r>
          </w:p>
          <w:p>
            <w:pPr>
              <w:pStyle w:val="TableContents"/>
              <w:spacing w:before="0" w:after="15"/>
              <w:rPr>
                <w:rFonts w:ascii="Times New Roman" w:hAnsi="Times New Roman"/>
                <w:sz w:val="20"/>
              </w:rPr>
            </w:pPr>
            <w:r>
              <w:rPr>
                <w:rFonts w:ascii="Times New Roman" w:hAnsi="Times New Roman"/>
                <w:sz w:val="20"/>
              </w:rPr>
              <w:t>Title: VP &amp; CFO</w:t>
            </w:r>
          </w:p>
        </w:tc>
      </w:tr>
    </w:tbl>
    <w:p>
      <w:pPr>
        <w:pStyle w:val="TextBody"/>
        <w:spacing w:before="0" w:after="0"/>
        <w:rPr/>
      </w:pPr>
      <w:r>
        <w:rPr/>
        <w:t> </w:t>
      </w:r>
    </w:p>
    <w:p>
      <w:pPr>
        <w:pStyle w:val="TextBody"/>
        <w:spacing w:before="0" w:after="0"/>
        <w:rPr/>
      </w:pPr>
      <w:r>
        <w:rPr/>
        <w:t> </w:t>
      </w:r>
    </w:p>
    <w:p>
      <w:pPr>
        <w:pStyle w:val="TextBody"/>
        <w:spacing w:before="360" w:after="0"/>
        <w:jc w:val="center"/>
        <w:rPr>
          <w:rFonts w:ascii="Times New Roman" w:hAnsi="Times New Roman"/>
          <w:sz w:val="20"/>
        </w:rPr>
      </w:pPr>
      <w:r>
        <w:rPr>
          <w:rFonts w:ascii="Times New Roman" w:hAnsi="Times New Roman"/>
          <w:sz w:val="20"/>
        </w:rPr>
        <w:t xml:space="preserve">Amendment No. 3 </w:t>
      </w:r>
      <w:r>
        <w:br w:type="page"/>
      </w:r>
    </w:p>
    <w:p>
      <w:pPr>
        <w:pStyle w:val="HorizontalLine"/>
        <w:pBdr>
          <w:bottom w:val="double" w:sz="6" w:space="0" w:color="808080"/>
        </w:pBdr>
        <w:rPr/>
      </w:pPr>
      <w:r>
        <w:rPr/>
      </w:r>
    </w:p>
    <w:tbl>
      <w:tblPr>
        <w:tblW w:w="2000" w:type="pct"/>
        <w:jc w:val="right"/>
        <w:tblInd w:w="0" w:type="dxa"/>
        <w:tblCellMar>
          <w:top w:w="0" w:type="dxa"/>
          <w:left w:w="0" w:type="dxa"/>
          <w:bottom w:w="0" w:type="dxa"/>
          <w:right w:w="0" w:type="dxa"/>
        </w:tblCellMar>
      </w:tblPr>
      <w:tblGrid>
        <w:gridCol w:w="259"/>
        <w:gridCol w:w="84"/>
        <w:gridCol w:w="3739"/>
      </w:tblGrid>
      <w:tr>
        <w:trPr/>
        <w:tc>
          <w:tcPr>
            <w:tcW w:w="259" w:type="dxa"/>
            <w:tcBorders/>
            <w:shd w:fill="auto" w:val="clear"/>
            <w:vAlign w:val="center"/>
          </w:tcPr>
          <w:p>
            <w:pPr>
              <w:pStyle w:val="TableContents"/>
              <w:spacing w:before="0" w:after="283"/>
              <w:rPr>
                <w:sz w:val="4"/>
                <w:szCs w:val="4"/>
              </w:rPr>
            </w:pPr>
            <w:r>
              <w:rPr>
                <w:sz w:val="4"/>
                <w:szCs w:val="4"/>
              </w:rPr>
            </w:r>
          </w:p>
        </w:tc>
        <w:tc>
          <w:tcPr>
            <w:tcW w:w="84" w:type="dxa"/>
            <w:tcBorders/>
            <w:shd w:fill="auto" w:val="clear"/>
            <w:vAlign w:val="bottom"/>
          </w:tcPr>
          <w:p>
            <w:pPr>
              <w:pStyle w:val="TableContents"/>
              <w:spacing w:before="0" w:after="283"/>
              <w:rPr>
                <w:sz w:val="4"/>
                <w:szCs w:val="4"/>
              </w:rPr>
            </w:pPr>
            <w:r>
              <w:rPr>
                <w:sz w:val="4"/>
                <w:szCs w:val="4"/>
              </w:rPr>
            </w:r>
          </w:p>
        </w:tc>
        <w:tc>
          <w:tcPr>
            <w:tcW w:w="3739"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WBP LEASING, INC.</w:t>
            </w:r>
          </w:p>
        </w:tc>
      </w:tr>
      <w:tr>
        <w:trPr>
          <w:trHeight w:val="240" w:hRule="atLeast"/>
        </w:trPr>
        <w:tc>
          <w:tcPr>
            <w:tcW w:w="259" w:type="dxa"/>
            <w:tcBorders/>
            <w:shd w:fill="auto" w:val="clear"/>
            <w:vAlign w:val="center"/>
          </w:tcPr>
          <w:p>
            <w:pPr>
              <w:pStyle w:val="TableContents"/>
              <w:spacing w:before="0" w:after="283"/>
              <w:rPr>
                <w:sz w:val="4"/>
                <w:szCs w:val="4"/>
              </w:rPr>
            </w:pPr>
            <w:r>
              <w:rPr>
                <w:sz w:val="4"/>
                <w:szCs w:val="4"/>
              </w:rPr>
            </w:r>
          </w:p>
        </w:tc>
        <w:tc>
          <w:tcPr>
            <w:tcW w:w="3823" w:type="dxa"/>
            <w:gridSpan w:val="2"/>
            <w:tcBorders/>
            <w:shd w:fill="auto" w:val="clear"/>
            <w:vAlign w:val="center"/>
          </w:tcPr>
          <w:p>
            <w:pPr>
              <w:pStyle w:val="TableContents"/>
              <w:spacing w:before="0" w:after="283"/>
              <w:rPr>
                <w:sz w:val="4"/>
                <w:szCs w:val="4"/>
              </w:rPr>
            </w:pPr>
            <w:r>
              <w:rPr>
                <w:sz w:val="4"/>
                <w:szCs w:val="4"/>
              </w:rPr>
            </w:r>
          </w:p>
        </w:tc>
      </w:tr>
      <w:tr>
        <w:trPr/>
        <w:tc>
          <w:tcPr>
            <w:tcW w:w="259"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84" w:type="dxa"/>
            <w:tcBorders>
              <w:bottom w:val="single" w:sz="2" w:space="0" w:color="000000"/>
            </w:tcBorders>
            <w:shd w:fill="auto" w:val="clear"/>
            <w:tcMar>
              <w:bottom w:w="28" w:type="dxa"/>
            </w:tcMar>
            <w:vAlign w:val="bottom"/>
          </w:tcPr>
          <w:p>
            <w:pPr>
              <w:pStyle w:val="TableContents"/>
              <w:spacing w:before="0" w:after="283"/>
              <w:rPr/>
            </w:pPr>
            <w:r>
              <w:rPr/>
              <w:t> </w:t>
            </w:r>
          </w:p>
        </w:tc>
        <w:tc>
          <w:tcPr>
            <w:tcW w:w="3739" w:type="dxa"/>
            <w:tcBorders>
              <w:bottom w:val="single" w:sz="2" w:space="0" w:color="000000"/>
            </w:tcBorders>
            <w:shd w:fill="auto" w:val="clear"/>
            <w:tcMar>
              <w:bottom w:w="28" w:type="dxa"/>
            </w:tcMar>
          </w:tcPr>
          <w:p>
            <w:pPr>
              <w:pStyle w:val="TableContents"/>
              <w:spacing w:before="0" w:after="283"/>
              <w:rPr>
                <w:rFonts w:ascii="Times New Roman" w:hAnsi="Times New Roman"/>
                <w:sz w:val="20"/>
              </w:rPr>
            </w:pPr>
            <w:r>
              <w:rPr>
                <w:rFonts w:ascii="Times New Roman" w:hAnsi="Times New Roman"/>
                <w:sz w:val="20"/>
              </w:rPr>
              <w:t>/s/ Brian R. Evans</w:t>
            </w:r>
          </w:p>
        </w:tc>
      </w:tr>
      <w:tr>
        <w:trPr/>
        <w:tc>
          <w:tcPr>
            <w:tcW w:w="259" w:type="dxa"/>
            <w:tcBorders/>
            <w:shd w:fill="auto" w:val="clear"/>
          </w:tcPr>
          <w:p>
            <w:pPr>
              <w:pStyle w:val="TableContents"/>
              <w:spacing w:before="0" w:after="283"/>
              <w:rPr>
                <w:sz w:val="4"/>
                <w:szCs w:val="4"/>
              </w:rPr>
            </w:pPr>
            <w:r>
              <w:rPr>
                <w:sz w:val="4"/>
                <w:szCs w:val="4"/>
              </w:rPr>
            </w:r>
          </w:p>
        </w:tc>
        <w:tc>
          <w:tcPr>
            <w:tcW w:w="84" w:type="dxa"/>
            <w:tcBorders/>
            <w:shd w:fill="auto" w:val="clear"/>
            <w:vAlign w:val="bottom"/>
          </w:tcPr>
          <w:p>
            <w:pPr>
              <w:pStyle w:val="TableContents"/>
              <w:spacing w:before="0" w:after="283"/>
              <w:rPr/>
            </w:pPr>
            <w:r>
              <w:rPr/>
              <w:t> </w:t>
            </w:r>
          </w:p>
        </w:tc>
        <w:tc>
          <w:tcPr>
            <w:tcW w:w="3739"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Name: Brian R. Evans</w:t>
            </w:r>
          </w:p>
          <w:p>
            <w:pPr>
              <w:pStyle w:val="TableContents"/>
              <w:spacing w:before="0" w:after="15"/>
              <w:rPr>
                <w:rFonts w:ascii="Times New Roman" w:hAnsi="Times New Roman"/>
                <w:sz w:val="20"/>
              </w:rPr>
            </w:pPr>
            <w:r>
              <w:rPr>
                <w:rFonts w:ascii="Times New Roman" w:hAnsi="Times New Roman"/>
                <w:sz w:val="20"/>
              </w:rPr>
              <w:t>Title: VP &amp; CFO</w:t>
            </w:r>
          </w:p>
        </w:tc>
      </w:tr>
    </w:tbl>
    <w:p>
      <w:pPr>
        <w:pStyle w:val="TextBody"/>
        <w:spacing w:before="0" w:after="0"/>
        <w:rPr/>
      </w:pPr>
      <w:r>
        <w:rPr/>
        <w:t> </w:t>
      </w:r>
    </w:p>
    <w:p>
      <w:pPr>
        <w:pStyle w:val="TextBody"/>
        <w:spacing w:before="0" w:after="0"/>
        <w:rPr/>
      </w:pPr>
      <w:r>
        <w:rPr/>
        <w:t> </w:t>
      </w:r>
    </w:p>
    <w:p>
      <w:pPr>
        <w:pStyle w:val="TextBody"/>
        <w:spacing w:before="360" w:after="0"/>
        <w:jc w:val="center"/>
        <w:rPr>
          <w:rFonts w:ascii="Times New Roman" w:hAnsi="Times New Roman"/>
          <w:sz w:val="20"/>
        </w:rPr>
      </w:pPr>
      <w:r>
        <w:rPr>
          <w:rFonts w:ascii="Times New Roman" w:hAnsi="Times New Roman"/>
          <w:sz w:val="20"/>
        </w:rPr>
        <w:t xml:space="preserve">Amendment No. 3 </w:t>
      </w:r>
      <w:r>
        <w:br w:type="page"/>
      </w:r>
    </w:p>
    <w:p>
      <w:pPr>
        <w:pStyle w:val="HorizontalLine"/>
        <w:pBdr>
          <w:bottom w:val="double" w:sz="6" w:space="0" w:color="808080"/>
        </w:pBdr>
        <w:rPr/>
      </w:pPr>
      <w:r>
        <w:rPr/>
      </w:r>
    </w:p>
    <w:tbl>
      <w:tblPr>
        <w:tblW w:w="2000" w:type="pct"/>
        <w:jc w:val="right"/>
        <w:tblInd w:w="0" w:type="dxa"/>
        <w:tblCellMar>
          <w:top w:w="0" w:type="dxa"/>
          <w:left w:w="0" w:type="dxa"/>
          <w:bottom w:w="0" w:type="dxa"/>
          <w:right w:w="0" w:type="dxa"/>
        </w:tblCellMar>
      </w:tblPr>
      <w:tblGrid>
        <w:gridCol w:w="259"/>
        <w:gridCol w:w="84"/>
        <w:gridCol w:w="3739"/>
      </w:tblGrid>
      <w:tr>
        <w:trPr/>
        <w:tc>
          <w:tcPr>
            <w:tcW w:w="259" w:type="dxa"/>
            <w:tcBorders/>
            <w:shd w:fill="auto" w:val="clear"/>
            <w:vAlign w:val="center"/>
          </w:tcPr>
          <w:p>
            <w:pPr>
              <w:pStyle w:val="TableContents"/>
              <w:spacing w:before="0" w:after="283"/>
              <w:rPr>
                <w:sz w:val="4"/>
                <w:szCs w:val="4"/>
              </w:rPr>
            </w:pPr>
            <w:r>
              <w:rPr>
                <w:sz w:val="4"/>
                <w:szCs w:val="4"/>
              </w:rPr>
            </w:r>
          </w:p>
        </w:tc>
        <w:tc>
          <w:tcPr>
            <w:tcW w:w="84" w:type="dxa"/>
            <w:tcBorders/>
            <w:shd w:fill="auto" w:val="clear"/>
            <w:vAlign w:val="bottom"/>
          </w:tcPr>
          <w:p>
            <w:pPr>
              <w:pStyle w:val="TableContents"/>
              <w:spacing w:before="0" w:after="283"/>
              <w:rPr>
                <w:sz w:val="4"/>
                <w:szCs w:val="4"/>
              </w:rPr>
            </w:pPr>
            <w:r>
              <w:rPr>
                <w:sz w:val="4"/>
                <w:szCs w:val="4"/>
              </w:rPr>
            </w:r>
          </w:p>
        </w:tc>
        <w:tc>
          <w:tcPr>
            <w:tcW w:w="3739"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WBP LEASING, LLC</w:t>
            </w:r>
          </w:p>
        </w:tc>
      </w:tr>
      <w:tr>
        <w:trPr>
          <w:trHeight w:val="240" w:hRule="atLeast"/>
        </w:trPr>
        <w:tc>
          <w:tcPr>
            <w:tcW w:w="259" w:type="dxa"/>
            <w:tcBorders/>
            <w:shd w:fill="auto" w:val="clear"/>
            <w:vAlign w:val="center"/>
          </w:tcPr>
          <w:p>
            <w:pPr>
              <w:pStyle w:val="TableContents"/>
              <w:spacing w:before="0" w:after="283"/>
              <w:rPr>
                <w:sz w:val="4"/>
                <w:szCs w:val="4"/>
              </w:rPr>
            </w:pPr>
            <w:r>
              <w:rPr>
                <w:sz w:val="4"/>
                <w:szCs w:val="4"/>
              </w:rPr>
            </w:r>
          </w:p>
        </w:tc>
        <w:tc>
          <w:tcPr>
            <w:tcW w:w="3823" w:type="dxa"/>
            <w:gridSpan w:val="2"/>
            <w:tcBorders/>
            <w:shd w:fill="auto" w:val="clear"/>
            <w:vAlign w:val="center"/>
          </w:tcPr>
          <w:p>
            <w:pPr>
              <w:pStyle w:val="TableContents"/>
              <w:spacing w:before="0" w:after="283"/>
              <w:rPr>
                <w:sz w:val="4"/>
                <w:szCs w:val="4"/>
              </w:rPr>
            </w:pPr>
            <w:r>
              <w:rPr>
                <w:sz w:val="4"/>
                <w:szCs w:val="4"/>
              </w:rPr>
            </w:r>
          </w:p>
        </w:tc>
      </w:tr>
      <w:tr>
        <w:trPr/>
        <w:tc>
          <w:tcPr>
            <w:tcW w:w="259"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84" w:type="dxa"/>
            <w:tcBorders>
              <w:bottom w:val="single" w:sz="2" w:space="0" w:color="000000"/>
            </w:tcBorders>
            <w:shd w:fill="auto" w:val="clear"/>
            <w:tcMar>
              <w:bottom w:w="28" w:type="dxa"/>
            </w:tcMar>
            <w:vAlign w:val="bottom"/>
          </w:tcPr>
          <w:p>
            <w:pPr>
              <w:pStyle w:val="TableContents"/>
              <w:spacing w:before="0" w:after="283"/>
              <w:rPr/>
            </w:pPr>
            <w:r>
              <w:rPr/>
              <w:t> </w:t>
            </w:r>
          </w:p>
        </w:tc>
        <w:tc>
          <w:tcPr>
            <w:tcW w:w="3739" w:type="dxa"/>
            <w:tcBorders>
              <w:bottom w:val="single" w:sz="2" w:space="0" w:color="000000"/>
            </w:tcBorders>
            <w:shd w:fill="auto" w:val="clear"/>
            <w:tcMar>
              <w:bottom w:w="28" w:type="dxa"/>
            </w:tcMar>
          </w:tcPr>
          <w:p>
            <w:pPr>
              <w:pStyle w:val="TableContents"/>
              <w:spacing w:before="0" w:after="283"/>
              <w:rPr>
                <w:rFonts w:ascii="Times New Roman" w:hAnsi="Times New Roman"/>
                <w:sz w:val="20"/>
              </w:rPr>
            </w:pPr>
            <w:r>
              <w:rPr>
                <w:rFonts w:ascii="Times New Roman" w:hAnsi="Times New Roman"/>
                <w:sz w:val="20"/>
              </w:rPr>
              <w:t>/s/ Brian R. Evans</w:t>
            </w:r>
          </w:p>
        </w:tc>
      </w:tr>
      <w:tr>
        <w:trPr/>
        <w:tc>
          <w:tcPr>
            <w:tcW w:w="259" w:type="dxa"/>
            <w:tcBorders/>
            <w:shd w:fill="auto" w:val="clear"/>
          </w:tcPr>
          <w:p>
            <w:pPr>
              <w:pStyle w:val="TableContents"/>
              <w:spacing w:before="0" w:after="283"/>
              <w:rPr>
                <w:sz w:val="4"/>
                <w:szCs w:val="4"/>
              </w:rPr>
            </w:pPr>
            <w:r>
              <w:rPr>
                <w:sz w:val="4"/>
                <w:szCs w:val="4"/>
              </w:rPr>
            </w:r>
          </w:p>
        </w:tc>
        <w:tc>
          <w:tcPr>
            <w:tcW w:w="84" w:type="dxa"/>
            <w:tcBorders/>
            <w:shd w:fill="auto" w:val="clear"/>
            <w:vAlign w:val="bottom"/>
          </w:tcPr>
          <w:p>
            <w:pPr>
              <w:pStyle w:val="TableContents"/>
              <w:spacing w:before="0" w:after="283"/>
              <w:rPr/>
            </w:pPr>
            <w:r>
              <w:rPr/>
              <w:t> </w:t>
            </w:r>
          </w:p>
        </w:tc>
        <w:tc>
          <w:tcPr>
            <w:tcW w:w="3739"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Name: Brian R. Evans</w:t>
            </w:r>
          </w:p>
          <w:p>
            <w:pPr>
              <w:pStyle w:val="TableContents"/>
              <w:spacing w:before="0" w:after="15"/>
              <w:rPr>
                <w:rFonts w:ascii="Times New Roman" w:hAnsi="Times New Roman"/>
                <w:sz w:val="20"/>
              </w:rPr>
            </w:pPr>
            <w:r>
              <w:rPr>
                <w:rFonts w:ascii="Times New Roman" w:hAnsi="Times New Roman"/>
                <w:sz w:val="20"/>
              </w:rPr>
              <w:t>Title: VP &amp; CFO</w:t>
            </w:r>
          </w:p>
        </w:tc>
      </w:tr>
    </w:tbl>
    <w:p>
      <w:pPr>
        <w:pStyle w:val="TextBody"/>
        <w:spacing w:before="0" w:after="0"/>
        <w:rPr/>
      </w:pPr>
      <w:r>
        <w:rPr/>
        <w:t> </w:t>
      </w:r>
    </w:p>
    <w:p>
      <w:pPr>
        <w:pStyle w:val="TextBody"/>
        <w:spacing w:before="0" w:after="0"/>
        <w:rPr/>
      </w:pPr>
      <w:r>
        <w:rPr/>
        <w:t> </w:t>
      </w:r>
    </w:p>
    <w:p>
      <w:pPr>
        <w:pStyle w:val="TextBody"/>
        <w:spacing w:before="360" w:after="0"/>
        <w:jc w:val="center"/>
        <w:rPr>
          <w:rFonts w:ascii="Times New Roman" w:hAnsi="Times New Roman"/>
          <w:sz w:val="20"/>
        </w:rPr>
      </w:pPr>
      <w:r>
        <w:rPr>
          <w:rFonts w:ascii="Times New Roman" w:hAnsi="Times New Roman"/>
          <w:sz w:val="20"/>
        </w:rPr>
        <w:t xml:space="preserve">Amendment No. 3 </w:t>
      </w:r>
      <w:r>
        <w:br w:type="page"/>
      </w:r>
    </w:p>
    <w:p>
      <w:pPr>
        <w:pStyle w:val="HorizontalLine"/>
        <w:pBdr>
          <w:bottom w:val="double" w:sz="6" w:space="0" w:color="808080"/>
        </w:pBdr>
        <w:rPr/>
      </w:pPr>
      <w:r>
        <w:rPr/>
      </w:r>
    </w:p>
    <w:tbl>
      <w:tblPr>
        <w:tblW w:w="2000" w:type="pct"/>
        <w:jc w:val="right"/>
        <w:tblInd w:w="0" w:type="dxa"/>
        <w:tblCellMar>
          <w:top w:w="0" w:type="dxa"/>
          <w:left w:w="0" w:type="dxa"/>
          <w:bottom w:w="0" w:type="dxa"/>
          <w:right w:w="0" w:type="dxa"/>
        </w:tblCellMar>
      </w:tblPr>
      <w:tblGrid>
        <w:gridCol w:w="326"/>
        <w:gridCol w:w="92"/>
        <w:gridCol w:w="3664"/>
      </w:tblGrid>
      <w:tr>
        <w:trPr/>
        <w:tc>
          <w:tcPr>
            <w:tcW w:w="326" w:type="dxa"/>
            <w:tcBorders/>
            <w:shd w:fill="auto" w:val="clear"/>
            <w:vAlign w:val="center"/>
          </w:tcPr>
          <w:p>
            <w:pPr>
              <w:pStyle w:val="TableContents"/>
              <w:spacing w:before="0" w:after="283"/>
              <w:rPr>
                <w:sz w:val="4"/>
                <w:szCs w:val="4"/>
              </w:rPr>
            </w:pPr>
            <w:r>
              <w:rPr>
                <w:sz w:val="4"/>
                <w:szCs w:val="4"/>
              </w:rPr>
            </w:r>
          </w:p>
        </w:tc>
        <w:tc>
          <w:tcPr>
            <w:tcW w:w="92" w:type="dxa"/>
            <w:tcBorders/>
            <w:shd w:fill="auto" w:val="clear"/>
            <w:vAlign w:val="bottom"/>
          </w:tcPr>
          <w:p>
            <w:pPr>
              <w:pStyle w:val="TableContents"/>
              <w:spacing w:before="0" w:after="283"/>
              <w:rPr>
                <w:sz w:val="4"/>
                <w:szCs w:val="4"/>
              </w:rPr>
            </w:pPr>
            <w:r>
              <w:rPr>
                <w:sz w:val="4"/>
                <w:szCs w:val="4"/>
              </w:rPr>
            </w:r>
          </w:p>
        </w:tc>
        <w:tc>
          <w:tcPr>
            <w:tcW w:w="3664"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BII HOLDING CORPORATION</w:t>
            </w:r>
          </w:p>
        </w:tc>
      </w:tr>
      <w:tr>
        <w:trPr>
          <w:trHeight w:val="240" w:hRule="atLeast"/>
        </w:trPr>
        <w:tc>
          <w:tcPr>
            <w:tcW w:w="326" w:type="dxa"/>
            <w:tcBorders/>
            <w:shd w:fill="auto" w:val="clear"/>
            <w:vAlign w:val="center"/>
          </w:tcPr>
          <w:p>
            <w:pPr>
              <w:pStyle w:val="TableContents"/>
              <w:spacing w:before="0" w:after="283"/>
              <w:rPr>
                <w:sz w:val="4"/>
                <w:szCs w:val="4"/>
              </w:rPr>
            </w:pPr>
            <w:r>
              <w:rPr>
                <w:sz w:val="4"/>
                <w:szCs w:val="4"/>
              </w:rPr>
            </w:r>
          </w:p>
        </w:tc>
        <w:tc>
          <w:tcPr>
            <w:tcW w:w="3756" w:type="dxa"/>
            <w:gridSpan w:val="2"/>
            <w:tcBorders/>
            <w:shd w:fill="auto" w:val="clear"/>
            <w:vAlign w:val="center"/>
          </w:tcPr>
          <w:p>
            <w:pPr>
              <w:pStyle w:val="TableContents"/>
              <w:spacing w:before="0" w:after="283"/>
              <w:rPr>
                <w:sz w:val="4"/>
                <w:szCs w:val="4"/>
              </w:rPr>
            </w:pPr>
            <w:r>
              <w:rPr>
                <w:sz w:val="4"/>
                <w:szCs w:val="4"/>
              </w:rPr>
            </w:r>
          </w:p>
        </w:tc>
      </w:tr>
      <w:tr>
        <w:trPr/>
        <w:tc>
          <w:tcPr>
            <w:tcW w:w="326"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92" w:type="dxa"/>
            <w:tcBorders>
              <w:bottom w:val="single" w:sz="2" w:space="0" w:color="000000"/>
            </w:tcBorders>
            <w:shd w:fill="auto" w:val="clear"/>
            <w:tcMar>
              <w:bottom w:w="28" w:type="dxa"/>
            </w:tcMar>
            <w:vAlign w:val="bottom"/>
          </w:tcPr>
          <w:p>
            <w:pPr>
              <w:pStyle w:val="TableContents"/>
              <w:spacing w:before="0" w:after="283"/>
              <w:rPr/>
            </w:pPr>
            <w:r>
              <w:rPr/>
              <w:t> </w:t>
            </w:r>
          </w:p>
        </w:tc>
        <w:tc>
          <w:tcPr>
            <w:tcW w:w="3664" w:type="dxa"/>
            <w:tcBorders>
              <w:bottom w:val="single" w:sz="2" w:space="0" w:color="000000"/>
            </w:tcBorders>
            <w:shd w:fill="auto" w:val="clear"/>
            <w:tcMar>
              <w:bottom w:w="28" w:type="dxa"/>
            </w:tcMar>
          </w:tcPr>
          <w:p>
            <w:pPr>
              <w:pStyle w:val="TableContents"/>
              <w:spacing w:before="0" w:after="283"/>
              <w:rPr>
                <w:rFonts w:ascii="Times New Roman" w:hAnsi="Times New Roman"/>
                <w:sz w:val="20"/>
              </w:rPr>
            </w:pPr>
            <w:r>
              <w:rPr>
                <w:rFonts w:ascii="Times New Roman" w:hAnsi="Times New Roman"/>
                <w:sz w:val="20"/>
              </w:rPr>
              <w:t>/s/ Brian R. Evans</w:t>
            </w:r>
          </w:p>
        </w:tc>
      </w:tr>
      <w:tr>
        <w:trPr/>
        <w:tc>
          <w:tcPr>
            <w:tcW w:w="326" w:type="dxa"/>
            <w:tcBorders/>
            <w:shd w:fill="auto" w:val="clear"/>
          </w:tcPr>
          <w:p>
            <w:pPr>
              <w:pStyle w:val="TableContents"/>
              <w:spacing w:before="0" w:after="283"/>
              <w:rPr>
                <w:sz w:val="4"/>
                <w:szCs w:val="4"/>
              </w:rPr>
            </w:pPr>
            <w:r>
              <w:rPr>
                <w:sz w:val="4"/>
                <w:szCs w:val="4"/>
              </w:rPr>
            </w:r>
          </w:p>
        </w:tc>
        <w:tc>
          <w:tcPr>
            <w:tcW w:w="92" w:type="dxa"/>
            <w:tcBorders/>
            <w:shd w:fill="auto" w:val="clear"/>
            <w:vAlign w:val="bottom"/>
          </w:tcPr>
          <w:p>
            <w:pPr>
              <w:pStyle w:val="TableContents"/>
              <w:spacing w:before="0" w:after="283"/>
              <w:rPr/>
            </w:pPr>
            <w:r>
              <w:rPr/>
              <w:t> </w:t>
            </w:r>
          </w:p>
        </w:tc>
        <w:tc>
          <w:tcPr>
            <w:tcW w:w="3664"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Name: Brian R. Evans</w:t>
            </w:r>
          </w:p>
          <w:p>
            <w:pPr>
              <w:pStyle w:val="TableContents"/>
              <w:spacing w:before="0" w:after="15"/>
              <w:rPr>
                <w:rFonts w:ascii="Times New Roman" w:hAnsi="Times New Roman"/>
                <w:sz w:val="20"/>
              </w:rPr>
            </w:pPr>
            <w:r>
              <w:rPr>
                <w:rFonts w:ascii="Times New Roman" w:hAnsi="Times New Roman"/>
                <w:sz w:val="20"/>
              </w:rPr>
              <w:t>Title: VP Finance</w:t>
            </w:r>
          </w:p>
        </w:tc>
      </w:tr>
    </w:tbl>
    <w:p>
      <w:pPr>
        <w:pStyle w:val="TextBody"/>
        <w:spacing w:before="0" w:after="0"/>
        <w:rPr/>
      </w:pPr>
      <w:r>
        <w:rPr/>
        <w:t> </w:t>
      </w:r>
    </w:p>
    <w:p>
      <w:pPr>
        <w:pStyle w:val="TextBody"/>
        <w:spacing w:before="0" w:after="0"/>
        <w:rPr/>
      </w:pPr>
      <w:r>
        <w:rPr/>
        <w:t> </w:t>
      </w:r>
    </w:p>
    <w:p>
      <w:pPr>
        <w:pStyle w:val="TextBody"/>
        <w:spacing w:before="360" w:after="0"/>
        <w:jc w:val="center"/>
        <w:rPr>
          <w:rFonts w:ascii="Times New Roman" w:hAnsi="Times New Roman"/>
          <w:sz w:val="20"/>
        </w:rPr>
      </w:pPr>
      <w:r>
        <w:rPr>
          <w:rFonts w:ascii="Times New Roman" w:hAnsi="Times New Roman"/>
          <w:sz w:val="20"/>
        </w:rPr>
        <w:t xml:space="preserve">Amendment No. 3 </w:t>
      </w:r>
      <w:r>
        <w:br w:type="page"/>
      </w:r>
    </w:p>
    <w:p>
      <w:pPr>
        <w:pStyle w:val="HorizontalLine"/>
        <w:pBdr>
          <w:bottom w:val="double" w:sz="6" w:space="0" w:color="808080"/>
        </w:pBdr>
        <w:rPr/>
      </w:pPr>
      <w:r>
        <w:rPr/>
      </w:r>
    </w:p>
    <w:tbl>
      <w:tblPr>
        <w:tblW w:w="2000" w:type="pct"/>
        <w:jc w:val="right"/>
        <w:tblInd w:w="0" w:type="dxa"/>
        <w:tblCellMar>
          <w:top w:w="0" w:type="dxa"/>
          <w:left w:w="0" w:type="dxa"/>
          <w:bottom w:w="0" w:type="dxa"/>
          <w:right w:w="0" w:type="dxa"/>
        </w:tblCellMar>
      </w:tblPr>
      <w:tblGrid>
        <w:gridCol w:w="326"/>
        <w:gridCol w:w="92"/>
        <w:gridCol w:w="3664"/>
      </w:tblGrid>
      <w:tr>
        <w:trPr/>
        <w:tc>
          <w:tcPr>
            <w:tcW w:w="326" w:type="dxa"/>
            <w:tcBorders/>
            <w:shd w:fill="auto" w:val="clear"/>
            <w:vAlign w:val="center"/>
          </w:tcPr>
          <w:p>
            <w:pPr>
              <w:pStyle w:val="TableContents"/>
              <w:spacing w:before="0" w:after="283"/>
              <w:rPr>
                <w:sz w:val="4"/>
                <w:szCs w:val="4"/>
              </w:rPr>
            </w:pPr>
            <w:r>
              <w:rPr>
                <w:sz w:val="4"/>
                <w:szCs w:val="4"/>
              </w:rPr>
            </w:r>
          </w:p>
        </w:tc>
        <w:tc>
          <w:tcPr>
            <w:tcW w:w="92" w:type="dxa"/>
            <w:tcBorders/>
            <w:shd w:fill="auto" w:val="clear"/>
            <w:vAlign w:val="bottom"/>
          </w:tcPr>
          <w:p>
            <w:pPr>
              <w:pStyle w:val="TableContents"/>
              <w:spacing w:before="0" w:after="283"/>
              <w:rPr>
                <w:sz w:val="4"/>
                <w:szCs w:val="4"/>
              </w:rPr>
            </w:pPr>
            <w:r>
              <w:rPr>
                <w:sz w:val="4"/>
                <w:szCs w:val="4"/>
              </w:rPr>
            </w:r>
          </w:p>
        </w:tc>
        <w:tc>
          <w:tcPr>
            <w:tcW w:w="3664"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BII HOLDING I CORPORATION</w:t>
            </w:r>
          </w:p>
        </w:tc>
      </w:tr>
      <w:tr>
        <w:trPr>
          <w:trHeight w:val="240" w:hRule="atLeast"/>
        </w:trPr>
        <w:tc>
          <w:tcPr>
            <w:tcW w:w="326" w:type="dxa"/>
            <w:tcBorders/>
            <w:shd w:fill="auto" w:val="clear"/>
            <w:vAlign w:val="center"/>
          </w:tcPr>
          <w:p>
            <w:pPr>
              <w:pStyle w:val="TableContents"/>
              <w:spacing w:before="0" w:after="283"/>
              <w:rPr>
                <w:sz w:val="4"/>
                <w:szCs w:val="4"/>
              </w:rPr>
            </w:pPr>
            <w:r>
              <w:rPr>
                <w:sz w:val="4"/>
                <w:szCs w:val="4"/>
              </w:rPr>
            </w:r>
          </w:p>
        </w:tc>
        <w:tc>
          <w:tcPr>
            <w:tcW w:w="3756" w:type="dxa"/>
            <w:gridSpan w:val="2"/>
            <w:tcBorders/>
            <w:shd w:fill="auto" w:val="clear"/>
            <w:vAlign w:val="center"/>
          </w:tcPr>
          <w:p>
            <w:pPr>
              <w:pStyle w:val="TableContents"/>
              <w:spacing w:before="0" w:after="283"/>
              <w:rPr>
                <w:sz w:val="4"/>
                <w:szCs w:val="4"/>
              </w:rPr>
            </w:pPr>
            <w:r>
              <w:rPr>
                <w:sz w:val="4"/>
                <w:szCs w:val="4"/>
              </w:rPr>
            </w:r>
          </w:p>
        </w:tc>
      </w:tr>
      <w:tr>
        <w:trPr/>
        <w:tc>
          <w:tcPr>
            <w:tcW w:w="326"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92" w:type="dxa"/>
            <w:tcBorders>
              <w:bottom w:val="single" w:sz="2" w:space="0" w:color="000000"/>
            </w:tcBorders>
            <w:shd w:fill="auto" w:val="clear"/>
            <w:tcMar>
              <w:bottom w:w="28" w:type="dxa"/>
            </w:tcMar>
            <w:vAlign w:val="bottom"/>
          </w:tcPr>
          <w:p>
            <w:pPr>
              <w:pStyle w:val="TableContents"/>
              <w:spacing w:before="0" w:after="283"/>
              <w:rPr/>
            </w:pPr>
            <w:r>
              <w:rPr/>
              <w:t> </w:t>
            </w:r>
          </w:p>
        </w:tc>
        <w:tc>
          <w:tcPr>
            <w:tcW w:w="3664" w:type="dxa"/>
            <w:tcBorders>
              <w:bottom w:val="single" w:sz="2" w:space="0" w:color="000000"/>
            </w:tcBorders>
            <w:shd w:fill="auto" w:val="clear"/>
            <w:tcMar>
              <w:bottom w:w="28" w:type="dxa"/>
            </w:tcMar>
          </w:tcPr>
          <w:p>
            <w:pPr>
              <w:pStyle w:val="TableContents"/>
              <w:spacing w:before="0" w:after="283"/>
              <w:rPr>
                <w:rFonts w:ascii="Times New Roman" w:hAnsi="Times New Roman"/>
                <w:sz w:val="20"/>
              </w:rPr>
            </w:pPr>
            <w:r>
              <w:rPr>
                <w:rFonts w:ascii="Times New Roman" w:hAnsi="Times New Roman"/>
                <w:sz w:val="20"/>
              </w:rPr>
              <w:t>/s/ Brian R. Evans</w:t>
            </w:r>
          </w:p>
        </w:tc>
      </w:tr>
      <w:tr>
        <w:trPr/>
        <w:tc>
          <w:tcPr>
            <w:tcW w:w="326" w:type="dxa"/>
            <w:tcBorders/>
            <w:shd w:fill="auto" w:val="clear"/>
          </w:tcPr>
          <w:p>
            <w:pPr>
              <w:pStyle w:val="TableContents"/>
              <w:spacing w:before="0" w:after="283"/>
              <w:rPr>
                <w:sz w:val="4"/>
                <w:szCs w:val="4"/>
              </w:rPr>
            </w:pPr>
            <w:r>
              <w:rPr>
                <w:sz w:val="4"/>
                <w:szCs w:val="4"/>
              </w:rPr>
            </w:r>
          </w:p>
        </w:tc>
        <w:tc>
          <w:tcPr>
            <w:tcW w:w="92" w:type="dxa"/>
            <w:tcBorders/>
            <w:shd w:fill="auto" w:val="clear"/>
            <w:vAlign w:val="bottom"/>
          </w:tcPr>
          <w:p>
            <w:pPr>
              <w:pStyle w:val="TableContents"/>
              <w:spacing w:before="0" w:after="283"/>
              <w:rPr/>
            </w:pPr>
            <w:r>
              <w:rPr/>
              <w:t> </w:t>
            </w:r>
          </w:p>
        </w:tc>
        <w:tc>
          <w:tcPr>
            <w:tcW w:w="3664"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Name: Brian R. Evans</w:t>
            </w:r>
          </w:p>
          <w:p>
            <w:pPr>
              <w:pStyle w:val="TableContents"/>
              <w:spacing w:before="0" w:after="15"/>
              <w:rPr>
                <w:rFonts w:ascii="Times New Roman" w:hAnsi="Times New Roman"/>
                <w:sz w:val="20"/>
              </w:rPr>
            </w:pPr>
            <w:r>
              <w:rPr>
                <w:rFonts w:ascii="Times New Roman" w:hAnsi="Times New Roman"/>
                <w:sz w:val="20"/>
              </w:rPr>
              <w:t>Title: VP Finance</w:t>
            </w:r>
          </w:p>
        </w:tc>
      </w:tr>
    </w:tbl>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360" w:after="0"/>
        <w:jc w:val="center"/>
        <w:rPr>
          <w:rFonts w:ascii="Times New Roman" w:hAnsi="Times New Roman"/>
          <w:sz w:val="20"/>
        </w:rPr>
      </w:pPr>
      <w:r>
        <w:rPr>
          <w:rFonts w:ascii="Times New Roman" w:hAnsi="Times New Roman"/>
          <w:sz w:val="20"/>
        </w:rPr>
        <w:t xml:space="preserve">Amendment No. 3 </w:t>
      </w:r>
      <w:r>
        <w:br w:type="page"/>
      </w:r>
    </w:p>
    <w:p>
      <w:pPr>
        <w:pStyle w:val="HorizontalLine"/>
        <w:pBdr>
          <w:bottom w:val="double" w:sz="6" w:space="0" w:color="808080"/>
        </w:pBdr>
        <w:rPr/>
      </w:pPr>
      <w:r>
        <w:rPr/>
      </w:r>
    </w:p>
    <w:tbl>
      <w:tblPr>
        <w:tblW w:w="2000" w:type="pct"/>
        <w:jc w:val="right"/>
        <w:tblInd w:w="0" w:type="dxa"/>
        <w:tblCellMar>
          <w:top w:w="0" w:type="dxa"/>
          <w:left w:w="0" w:type="dxa"/>
          <w:bottom w:w="0" w:type="dxa"/>
          <w:right w:w="0" w:type="dxa"/>
        </w:tblCellMar>
      </w:tblPr>
      <w:tblGrid>
        <w:gridCol w:w="325"/>
        <w:gridCol w:w="93"/>
        <w:gridCol w:w="3664"/>
      </w:tblGrid>
      <w:tr>
        <w:trPr/>
        <w:tc>
          <w:tcPr>
            <w:tcW w:w="325" w:type="dxa"/>
            <w:tcBorders/>
            <w:shd w:fill="auto" w:val="clear"/>
            <w:vAlign w:val="center"/>
          </w:tcPr>
          <w:p>
            <w:pPr>
              <w:pStyle w:val="TableContents"/>
              <w:spacing w:before="0" w:after="283"/>
              <w:rPr>
                <w:sz w:val="4"/>
                <w:szCs w:val="4"/>
              </w:rPr>
            </w:pPr>
            <w:r>
              <w:rPr>
                <w:sz w:val="4"/>
                <w:szCs w:val="4"/>
              </w:rPr>
            </w:r>
          </w:p>
        </w:tc>
        <w:tc>
          <w:tcPr>
            <w:tcW w:w="93" w:type="dxa"/>
            <w:tcBorders/>
            <w:shd w:fill="auto" w:val="clear"/>
            <w:vAlign w:val="bottom"/>
          </w:tcPr>
          <w:p>
            <w:pPr>
              <w:pStyle w:val="TableContents"/>
              <w:spacing w:before="0" w:after="283"/>
              <w:rPr>
                <w:sz w:val="4"/>
                <w:szCs w:val="4"/>
              </w:rPr>
            </w:pPr>
            <w:r>
              <w:rPr>
                <w:sz w:val="4"/>
                <w:szCs w:val="4"/>
              </w:rPr>
            </w:r>
          </w:p>
        </w:tc>
        <w:tc>
          <w:tcPr>
            <w:tcW w:w="3664"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BEHAVIORAL HOLDING CORP.</w:t>
            </w:r>
          </w:p>
        </w:tc>
      </w:tr>
      <w:tr>
        <w:trPr>
          <w:trHeight w:val="240" w:hRule="atLeast"/>
        </w:trPr>
        <w:tc>
          <w:tcPr>
            <w:tcW w:w="325" w:type="dxa"/>
            <w:tcBorders/>
            <w:shd w:fill="auto" w:val="clear"/>
            <w:vAlign w:val="center"/>
          </w:tcPr>
          <w:p>
            <w:pPr>
              <w:pStyle w:val="TableContents"/>
              <w:spacing w:before="0" w:after="283"/>
              <w:rPr>
                <w:sz w:val="4"/>
                <w:szCs w:val="4"/>
              </w:rPr>
            </w:pPr>
            <w:r>
              <w:rPr>
                <w:sz w:val="4"/>
                <w:szCs w:val="4"/>
              </w:rPr>
            </w:r>
          </w:p>
        </w:tc>
        <w:tc>
          <w:tcPr>
            <w:tcW w:w="3757" w:type="dxa"/>
            <w:gridSpan w:val="2"/>
            <w:tcBorders/>
            <w:shd w:fill="auto" w:val="clear"/>
            <w:vAlign w:val="center"/>
          </w:tcPr>
          <w:p>
            <w:pPr>
              <w:pStyle w:val="TableContents"/>
              <w:spacing w:before="0" w:after="283"/>
              <w:rPr>
                <w:sz w:val="4"/>
                <w:szCs w:val="4"/>
              </w:rPr>
            </w:pPr>
            <w:r>
              <w:rPr>
                <w:sz w:val="4"/>
                <w:szCs w:val="4"/>
              </w:rPr>
            </w:r>
          </w:p>
        </w:tc>
      </w:tr>
      <w:tr>
        <w:trPr/>
        <w:tc>
          <w:tcPr>
            <w:tcW w:w="325"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93" w:type="dxa"/>
            <w:tcBorders>
              <w:bottom w:val="single" w:sz="2" w:space="0" w:color="000000"/>
            </w:tcBorders>
            <w:shd w:fill="auto" w:val="clear"/>
            <w:tcMar>
              <w:bottom w:w="28" w:type="dxa"/>
            </w:tcMar>
            <w:vAlign w:val="bottom"/>
          </w:tcPr>
          <w:p>
            <w:pPr>
              <w:pStyle w:val="TableContents"/>
              <w:spacing w:before="0" w:after="283"/>
              <w:rPr/>
            </w:pPr>
            <w:r>
              <w:rPr/>
              <w:t> </w:t>
            </w:r>
          </w:p>
        </w:tc>
        <w:tc>
          <w:tcPr>
            <w:tcW w:w="3664" w:type="dxa"/>
            <w:tcBorders>
              <w:bottom w:val="single" w:sz="2" w:space="0" w:color="000000"/>
            </w:tcBorders>
            <w:shd w:fill="auto" w:val="clear"/>
            <w:tcMar>
              <w:bottom w:w="28" w:type="dxa"/>
            </w:tcMar>
          </w:tcPr>
          <w:p>
            <w:pPr>
              <w:pStyle w:val="TableContents"/>
              <w:spacing w:before="0" w:after="283"/>
              <w:rPr>
                <w:rFonts w:ascii="Times New Roman" w:hAnsi="Times New Roman"/>
                <w:sz w:val="20"/>
              </w:rPr>
            </w:pPr>
            <w:r>
              <w:rPr>
                <w:rFonts w:ascii="Times New Roman" w:hAnsi="Times New Roman"/>
                <w:sz w:val="20"/>
              </w:rPr>
              <w:t>/s/ Brian R. Evans</w:t>
            </w:r>
          </w:p>
        </w:tc>
      </w:tr>
      <w:tr>
        <w:trPr/>
        <w:tc>
          <w:tcPr>
            <w:tcW w:w="325" w:type="dxa"/>
            <w:tcBorders/>
            <w:shd w:fill="auto" w:val="clear"/>
          </w:tcPr>
          <w:p>
            <w:pPr>
              <w:pStyle w:val="TableContents"/>
              <w:spacing w:before="0" w:after="283"/>
              <w:rPr>
                <w:sz w:val="4"/>
                <w:szCs w:val="4"/>
              </w:rPr>
            </w:pPr>
            <w:r>
              <w:rPr>
                <w:sz w:val="4"/>
                <w:szCs w:val="4"/>
              </w:rPr>
            </w:r>
          </w:p>
        </w:tc>
        <w:tc>
          <w:tcPr>
            <w:tcW w:w="93" w:type="dxa"/>
            <w:tcBorders/>
            <w:shd w:fill="auto" w:val="clear"/>
            <w:vAlign w:val="bottom"/>
          </w:tcPr>
          <w:p>
            <w:pPr>
              <w:pStyle w:val="TableContents"/>
              <w:spacing w:before="0" w:after="283"/>
              <w:rPr/>
            </w:pPr>
            <w:r>
              <w:rPr/>
              <w:t> </w:t>
            </w:r>
          </w:p>
        </w:tc>
        <w:tc>
          <w:tcPr>
            <w:tcW w:w="3664"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Name: Brian R. Evans</w:t>
            </w:r>
          </w:p>
          <w:p>
            <w:pPr>
              <w:pStyle w:val="TableContents"/>
              <w:spacing w:before="0" w:after="15"/>
              <w:rPr>
                <w:rFonts w:ascii="Times New Roman" w:hAnsi="Times New Roman"/>
                <w:sz w:val="20"/>
              </w:rPr>
            </w:pPr>
            <w:r>
              <w:rPr>
                <w:rFonts w:ascii="Times New Roman" w:hAnsi="Times New Roman"/>
                <w:sz w:val="20"/>
              </w:rPr>
              <w:t>Title: VP Finance</w:t>
            </w:r>
          </w:p>
        </w:tc>
      </w:tr>
    </w:tbl>
    <w:p>
      <w:pPr>
        <w:pStyle w:val="TextBody"/>
        <w:spacing w:before="0" w:after="0"/>
        <w:rPr/>
      </w:pPr>
      <w:r>
        <w:rPr/>
        <w:t> </w:t>
      </w:r>
    </w:p>
    <w:p>
      <w:pPr>
        <w:pStyle w:val="TextBody"/>
        <w:spacing w:before="0" w:after="0"/>
        <w:rPr/>
      </w:pPr>
      <w:r>
        <w:rPr/>
        <w:t> </w:t>
      </w:r>
    </w:p>
    <w:p>
      <w:pPr>
        <w:pStyle w:val="TextBody"/>
        <w:spacing w:before="360" w:after="0"/>
        <w:jc w:val="center"/>
        <w:rPr>
          <w:rFonts w:ascii="Times New Roman" w:hAnsi="Times New Roman"/>
          <w:sz w:val="20"/>
        </w:rPr>
      </w:pPr>
      <w:r>
        <w:rPr>
          <w:rFonts w:ascii="Times New Roman" w:hAnsi="Times New Roman"/>
          <w:sz w:val="20"/>
        </w:rPr>
        <w:t xml:space="preserve">Amendment No. 3 </w:t>
      </w:r>
      <w:r>
        <w:br w:type="page"/>
      </w:r>
    </w:p>
    <w:p>
      <w:pPr>
        <w:pStyle w:val="HorizontalLine"/>
        <w:pBdr>
          <w:bottom w:val="double" w:sz="6" w:space="0" w:color="808080"/>
        </w:pBdr>
        <w:rPr/>
      </w:pPr>
      <w:r>
        <w:rPr/>
      </w:r>
    </w:p>
    <w:tbl>
      <w:tblPr>
        <w:tblW w:w="2000" w:type="pct"/>
        <w:jc w:val="right"/>
        <w:tblInd w:w="0" w:type="dxa"/>
        <w:tblCellMar>
          <w:top w:w="0" w:type="dxa"/>
          <w:left w:w="0" w:type="dxa"/>
          <w:bottom w:w="0" w:type="dxa"/>
          <w:right w:w="0" w:type="dxa"/>
        </w:tblCellMar>
      </w:tblPr>
      <w:tblGrid>
        <w:gridCol w:w="325"/>
        <w:gridCol w:w="93"/>
        <w:gridCol w:w="3664"/>
      </w:tblGrid>
      <w:tr>
        <w:trPr/>
        <w:tc>
          <w:tcPr>
            <w:tcW w:w="325" w:type="dxa"/>
            <w:tcBorders/>
            <w:shd w:fill="auto" w:val="clear"/>
            <w:vAlign w:val="center"/>
          </w:tcPr>
          <w:p>
            <w:pPr>
              <w:pStyle w:val="TableContents"/>
              <w:spacing w:before="0" w:after="283"/>
              <w:rPr>
                <w:sz w:val="4"/>
                <w:szCs w:val="4"/>
              </w:rPr>
            </w:pPr>
            <w:r>
              <w:rPr>
                <w:sz w:val="4"/>
                <w:szCs w:val="4"/>
              </w:rPr>
            </w:r>
          </w:p>
        </w:tc>
        <w:tc>
          <w:tcPr>
            <w:tcW w:w="93" w:type="dxa"/>
            <w:tcBorders/>
            <w:shd w:fill="auto" w:val="clear"/>
            <w:vAlign w:val="bottom"/>
          </w:tcPr>
          <w:p>
            <w:pPr>
              <w:pStyle w:val="TableContents"/>
              <w:spacing w:before="0" w:after="283"/>
              <w:rPr>
                <w:sz w:val="4"/>
                <w:szCs w:val="4"/>
              </w:rPr>
            </w:pPr>
            <w:r>
              <w:rPr>
                <w:sz w:val="4"/>
                <w:szCs w:val="4"/>
              </w:rPr>
            </w:r>
          </w:p>
        </w:tc>
        <w:tc>
          <w:tcPr>
            <w:tcW w:w="3664"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BEHAVIORAL ACQUISITION CORP.</w:t>
            </w:r>
          </w:p>
        </w:tc>
      </w:tr>
      <w:tr>
        <w:trPr>
          <w:trHeight w:val="240" w:hRule="atLeast"/>
        </w:trPr>
        <w:tc>
          <w:tcPr>
            <w:tcW w:w="325" w:type="dxa"/>
            <w:tcBorders/>
            <w:shd w:fill="auto" w:val="clear"/>
            <w:vAlign w:val="center"/>
          </w:tcPr>
          <w:p>
            <w:pPr>
              <w:pStyle w:val="TableContents"/>
              <w:spacing w:before="0" w:after="283"/>
              <w:rPr>
                <w:sz w:val="4"/>
                <w:szCs w:val="4"/>
              </w:rPr>
            </w:pPr>
            <w:r>
              <w:rPr>
                <w:sz w:val="4"/>
                <w:szCs w:val="4"/>
              </w:rPr>
            </w:r>
          </w:p>
        </w:tc>
        <w:tc>
          <w:tcPr>
            <w:tcW w:w="3757" w:type="dxa"/>
            <w:gridSpan w:val="2"/>
            <w:tcBorders/>
            <w:shd w:fill="auto" w:val="clear"/>
            <w:vAlign w:val="center"/>
          </w:tcPr>
          <w:p>
            <w:pPr>
              <w:pStyle w:val="TableContents"/>
              <w:spacing w:before="0" w:after="283"/>
              <w:rPr>
                <w:sz w:val="4"/>
                <w:szCs w:val="4"/>
              </w:rPr>
            </w:pPr>
            <w:r>
              <w:rPr>
                <w:sz w:val="4"/>
                <w:szCs w:val="4"/>
              </w:rPr>
            </w:r>
          </w:p>
        </w:tc>
      </w:tr>
      <w:tr>
        <w:trPr/>
        <w:tc>
          <w:tcPr>
            <w:tcW w:w="325"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93" w:type="dxa"/>
            <w:tcBorders>
              <w:bottom w:val="single" w:sz="2" w:space="0" w:color="000000"/>
            </w:tcBorders>
            <w:shd w:fill="auto" w:val="clear"/>
            <w:tcMar>
              <w:bottom w:w="28" w:type="dxa"/>
            </w:tcMar>
            <w:vAlign w:val="bottom"/>
          </w:tcPr>
          <w:p>
            <w:pPr>
              <w:pStyle w:val="TableContents"/>
              <w:spacing w:before="0" w:after="283"/>
              <w:rPr/>
            </w:pPr>
            <w:r>
              <w:rPr/>
              <w:t> </w:t>
            </w:r>
          </w:p>
        </w:tc>
        <w:tc>
          <w:tcPr>
            <w:tcW w:w="3664" w:type="dxa"/>
            <w:tcBorders>
              <w:bottom w:val="single" w:sz="2" w:space="0" w:color="000000"/>
            </w:tcBorders>
            <w:shd w:fill="auto" w:val="clear"/>
            <w:tcMar>
              <w:bottom w:w="28" w:type="dxa"/>
            </w:tcMar>
          </w:tcPr>
          <w:p>
            <w:pPr>
              <w:pStyle w:val="TableContents"/>
              <w:spacing w:before="0" w:after="283"/>
              <w:rPr>
                <w:rFonts w:ascii="Times New Roman" w:hAnsi="Times New Roman"/>
                <w:sz w:val="20"/>
              </w:rPr>
            </w:pPr>
            <w:r>
              <w:rPr>
                <w:rFonts w:ascii="Times New Roman" w:hAnsi="Times New Roman"/>
                <w:sz w:val="20"/>
              </w:rPr>
              <w:t>/s/ Brian R. Evans</w:t>
            </w:r>
          </w:p>
        </w:tc>
      </w:tr>
      <w:tr>
        <w:trPr/>
        <w:tc>
          <w:tcPr>
            <w:tcW w:w="325" w:type="dxa"/>
            <w:tcBorders/>
            <w:shd w:fill="auto" w:val="clear"/>
          </w:tcPr>
          <w:p>
            <w:pPr>
              <w:pStyle w:val="TableContents"/>
              <w:spacing w:before="0" w:after="283"/>
              <w:rPr>
                <w:sz w:val="4"/>
                <w:szCs w:val="4"/>
              </w:rPr>
            </w:pPr>
            <w:r>
              <w:rPr>
                <w:sz w:val="4"/>
                <w:szCs w:val="4"/>
              </w:rPr>
            </w:r>
          </w:p>
        </w:tc>
        <w:tc>
          <w:tcPr>
            <w:tcW w:w="93" w:type="dxa"/>
            <w:tcBorders/>
            <w:shd w:fill="auto" w:val="clear"/>
            <w:vAlign w:val="bottom"/>
          </w:tcPr>
          <w:p>
            <w:pPr>
              <w:pStyle w:val="TableContents"/>
              <w:spacing w:before="0" w:after="283"/>
              <w:rPr/>
            </w:pPr>
            <w:r>
              <w:rPr/>
              <w:t> </w:t>
            </w:r>
          </w:p>
        </w:tc>
        <w:tc>
          <w:tcPr>
            <w:tcW w:w="3664"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Name: Brian R. Evans</w:t>
            </w:r>
          </w:p>
          <w:p>
            <w:pPr>
              <w:pStyle w:val="TableContents"/>
              <w:spacing w:before="0" w:after="15"/>
              <w:rPr>
                <w:rFonts w:ascii="Times New Roman" w:hAnsi="Times New Roman"/>
                <w:sz w:val="20"/>
              </w:rPr>
            </w:pPr>
            <w:r>
              <w:rPr>
                <w:rFonts w:ascii="Times New Roman" w:hAnsi="Times New Roman"/>
                <w:sz w:val="20"/>
              </w:rPr>
              <w:t>Title: VP Finance</w:t>
            </w:r>
          </w:p>
        </w:tc>
      </w:tr>
    </w:tbl>
    <w:p>
      <w:pPr>
        <w:pStyle w:val="TextBody"/>
        <w:spacing w:before="0" w:after="0"/>
        <w:rPr/>
      </w:pPr>
      <w:r>
        <w:rPr/>
        <w:t> </w:t>
      </w:r>
    </w:p>
    <w:p>
      <w:pPr>
        <w:pStyle w:val="TextBody"/>
        <w:spacing w:before="0" w:after="0"/>
        <w:rPr/>
      </w:pPr>
      <w:r>
        <w:rPr/>
        <w:t> </w:t>
      </w:r>
    </w:p>
    <w:p>
      <w:pPr>
        <w:pStyle w:val="TextBody"/>
        <w:spacing w:before="360" w:after="0"/>
        <w:jc w:val="center"/>
        <w:rPr>
          <w:rFonts w:ascii="Times New Roman" w:hAnsi="Times New Roman"/>
          <w:sz w:val="20"/>
        </w:rPr>
      </w:pPr>
      <w:r>
        <w:rPr>
          <w:rFonts w:ascii="Times New Roman" w:hAnsi="Times New Roman"/>
          <w:sz w:val="20"/>
        </w:rPr>
        <w:t xml:space="preserve">Amendment No. 3 </w:t>
      </w:r>
      <w:r>
        <w:br w:type="page"/>
      </w:r>
    </w:p>
    <w:p>
      <w:pPr>
        <w:pStyle w:val="HorizontalLine"/>
        <w:pBdr>
          <w:bottom w:val="double" w:sz="6" w:space="0" w:color="808080"/>
        </w:pBdr>
        <w:rPr/>
      </w:pPr>
      <w:r>
        <w:rPr/>
      </w:r>
    </w:p>
    <w:tbl>
      <w:tblPr>
        <w:tblW w:w="2000" w:type="pct"/>
        <w:jc w:val="right"/>
        <w:tblInd w:w="0" w:type="dxa"/>
        <w:tblCellMar>
          <w:top w:w="0" w:type="dxa"/>
          <w:left w:w="0" w:type="dxa"/>
          <w:bottom w:w="0" w:type="dxa"/>
          <w:right w:w="0" w:type="dxa"/>
        </w:tblCellMar>
      </w:tblPr>
      <w:tblGrid>
        <w:gridCol w:w="320"/>
        <w:gridCol w:w="91"/>
        <w:gridCol w:w="3671"/>
      </w:tblGrid>
      <w:tr>
        <w:trPr/>
        <w:tc>
          <w:tcPr>
            <w:tcW w:w="320" w:type="dxa"/>
            <w:tcBorders/>
            <w:shd w:fill="auto" w:val="clear"/>
            <w:vAlign w:val="center"/>
          </w:tcPr>
          <w:p>
            <w:pPr>
              <w:pStyle w:val="TableContents"/>
              <w:spacing w:before="0" w:after="283"/>
              <w:rPr>
                <w:sz w:val="4"/>
                <w:szCs w:val="4"/>
              </w:rPr>
            </w:pPr>
            <w:r>
              <w:rPr>
                <w:sz w:val="4"/>
                <w:szCs w:val="4"/>
              </w:rPr>
            </w:r>
          </w:p>
        </w:tc>
        <w:tc>
          <w:tcPr>
            <w:tcW w:w="91" w:type="dxa"/>
            <w:tcBorders/>
            <w:shd w:fill="auto" w:val="clear"/>
            <w:vAlign w:val="bottom"/>
          </w:tcPr>
          <w:p>
            <w:pPr>
              <w:pStyle w:val="TableContents"/>
              <w:spacing w:before="0" w:after="283"/>
              <w:rPr>
                <w:sz w:val="4"/>
                <w:szCs w:val="4"/>
              </w:rPr>
            </w:pPr>
            <w:r>
              <w:rPr>
                <w:sz w:val="4"/>
                <w:szCs w:val="4"/>
              </w:rPr>
            </w:r>
          </w:p>
        </w:tc>
        <w:tc>
          <w:tcPr>
            <w:tcW w:w="3671"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B.I. INCORPORATED</w:t>
            </w:r>
          </w:p>
        </w:tc>
      </w:tr>
      <w:tr>
        <w:trPr>
          <w:trHeight w:val="240" w:hRule="atLeast"/>
        </w:trPr>
        <w:tc>
          <w:tcPr>
            <w:tcW w:w="320" w:type="dxa"/>
            <w:tcBorders/>
            <w:shd w:fill="auto" w:val="clear"/>
            <w:vAlign w:val="center"/>
          </w:tcPr>
          <w:p>
            <w:pPr>
              <w:pStyle w:val="TableContents"/>
              <w:spacing w:before="0" w:after="283"/>
              <w:rPr>
                <w:sz w:val="4"/>
                <w:szCs w:val="4"/>
              </w:rPr>
            </w:pPr>
            <w:r>
              <w:rPr>
                <w:sz w:val="4"/>
                <w:szCs w:val="4"/>
              </w:rPr>
            </w:r>
          </w:p>
        </w:tc>
        <w:tc>
          <w:tcPr>
            <w:tcW w:w="3762" w:type="dxa"/>
            <w:gridSpan w:val="2"/>
            <w:tcBorders/>
            <w:shd w:fill="auto" w:val="clear"/>
            <w:vAlign w:val="center"/>
          </w:tcPr>
          <w:p>
            <w:pPr>
              <w:pStyle w:val="TableContents"/>
              <w:spacing w:before="0" w:after="283"/>
              <w:rPr>
                <w:sz w:val="4"/>
                <w:szCs w:val="4"/>
              </w:rPr>
            </w:pPr>
            <w:r>
              <w:rPr>
                <w:sz w:val="4"/>
                <w:szCs w:val="4"/>
              </w:rPr>
            </w:r>
          </w:p>
        </w:tc>
      </w:tr>
      <w:tr>
        <w:trPr/>
        <w:tc>
          <w:tcPr>
            <w:tcW w:w="320"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91" w:type="dxa"/>
            <w:tcBorders>
              <w:bottom w:val="single" w:sz="2" w:space="0" w:color="000000"/>
            </w:tcBorders>
            <w:shd w:fill="auto" w:val="clear"/>
            <w:tcMar>
              <w:bottom w:w="28" w:type="dxa"/>
            </w:tcMar>
            <w:vAlign w:val="bottom"/>
          </w:tcPr>
          <w:p>
            <w:pPr>
              <w:pStyle w:val="TableContents"/>
              <w:spacing w:before="0" w:after="283"/>
              <w:rPr/>
            </w:pPr>
            <w:r>
              <w:rPr/>
              <w:t> </w:t>
            </w:r>
          </w:p>
        </w:tc>
        <w:tc>
          <w:tcPr>
            <w:tcW w:w="3671" w:type="dxa"/>
            <w:tcBorders>
              <w:bottom w:val="single" w:sz="2" w:space="0" w:color="000000"/>
            </w:tcBorders>
            <w:shd w:fill="auto" w:val="clear"/>
            <w:tcMar>
              <w:bottom w:w="28" w:type="dxa"/>
            </w:tcMar>
          </w:tcPr>
          <w:p>
            <w:pPr>
              <w:pStyle w:val="TableContents"/>
              <w:spacing w:before="0" w:after="283"/>
              <w:rPr>
                <w:rFonts w:ascii="Times New Roman" w:hAnsi="Times New Roman"/>
                <w:sz w:val="20"/>
              </w:rPr>
            </w:pPr>
            <w:r>
              <w:rPr>
                <w:rFonts w:ascii="Times New Roman" w:hAnsi="Times New Roman"/>
                <w:sz w:val="20"/>
              </w:rPr>
              <w:t>/s/ Brian R. Evans</w:t>
            </w:r>
          </w:p>
        </w:tc>
      </w:tr>
      <w:tr>
        <w:trPr/>
        <w:tc>
          <w:tcPr>
            <w:tcW w:w="320" w:type="dxa"/>
            <w:tcBorders/>
            <w:shd w:fill="auto" w:val="clear"/>
          </w:tcPr>
          <w:p>
            <w:pPr>
              <w:pStyle w:val="TableContents"/>
              <w:spacing w:before="0" w:after="283"/>
              <w:rPr>
                <w:sz w:val="4"/>
                <w:szCs w:val="4"/>
              </w:rPr>
            </w:pPr>
            <w:r>
              <w:rPr>
                <w:sz w:val="4"/>
                <w:szCs w:val="4"/>
              </w:rPr>
            </w:r>
          </w:p>
        </w:tc>
        <w:tc>
          <w:tcPr>
            <w:tcW w:w="91" w:type="dxa"/>
            <w:tcBorders/>
            <w:shd w:fill="auto" w:val="clear"/>
            <w:vAlign w:val="bottom"/>
          </w:tcPr>
          <w:p>
            <w:pPr>
              <w:pStyle w:val="TableContents"/>
              <w:spacing w:before="0" w:after="283"/>
              <w:rPr/>
            </w:pPr>
            <w:r>
              <w:rPr/>
              <w:t> </w:t>
            </w:r>
          </w:p>
        </w:tc>
        <w:tc>
          <w:tcPr>
            <w:tcW w:w="3671"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Name: Brian R. Evans</w:t>
            </w:r>
          </w:p>
          <w:p>
            <w:pPr>
              <w:pStyle w:val="TableContents"/>
              <w:spacing w:before="0" w:after="15"/>
              <w:rPr>
                <w:rFonts w:ascii="Times New Roman" w:hAnsi="Times New Roman"/>
                <w:sz w:val="20"/>
              </w:rPr>
            </w:pPr>
            <w:r>
              <w:rPr>
                <w:rFonts w:ascii="Times New Roman" w:hAnsi="Times New Roman"/>
                <w:sz w:val="20"/>
              </w:rPr>
              <w:t>Title: VP Finance</w:t>
            </w:r>
          </w:p>
        </w:tc>
      </w:tr>
    </w:tbl>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360" w:after="0"/>
        <w:jc w:val="center"/>
        <w:rPr>
          <w:rFonts w:ascii="Times New Roman" w:hAnsi="Times New Roman"/>
          <w:sz w:val="20"/>
        </w:rPr>
      </w:pPr>
      <w:r>
        <w:rPr>
          <w:rFonts w:ascii="Times New Roman" w:hAnsi="Times New Roman"/>
          <w:sz w:val="20"/>
        </w:rPr>
        <w:t xml:space="preserve">Amendment No. 3 </w:t>
      </w:r>
      <w:r>
        <w:br w:type="page"/>
      </w:r>
    </w:p>
    <w:p>
      <w:pPr>
        <w:pStyle w:val="HorizontalLine"/>
        <w:pBdr>
          <w:bottom w:val="double" w:sz="6" w:space="0" w:color="808080"/>
        </w:pBdr>
        <w:rPr/>
      </w:pPr>
      <w:r>
        <w:rPr/>
      </w:r>
    </w:p>
    <w:tbl>
      <w:tblPr>
        <w:tblW w:w="2000" w:type="pct"/>
        <w:jc w:val="right"/>
        <w:tblInd w:w="0" w:type="dxa"/>
        <w:tblCellMar>
          <w:top w:w="0" w:type="dxa"/>
          <w:left w:w="0" w:type="dxa"/>
          <w:bottom w:w="0" w:type="dxa"/>
          <w:right w:w="0" w:type="dxa"/>
        </w:tblCellMar>
      </w:tblPr>
      <w:tblGrid>
        <w:gridCol w:w="320"/>
        <w:gridCol w:w="92"/>
        <w:gridCol w:w="3670"/>
      </w:tblGrid>
      <w:tr>
        <w:trPr/>
        <w:tc>
          <w:tcPr>
            <w:tcW w:w="320" w:type="dxa"/>
            <w:tcBorders/>
            <w:shd w:fill="auto" w:val="clear"/>
            <w:vAlign w:val="center"/>
          </w:tcPr>
          <w:p>
            <w:pPr>
              <w:pStyle w:val="TableContents"/>
              <w:spacing w:before="0" w:after="283"/>
              <w:rPr>
                <w:sz w:val="4"/>
                <w:szCs w:val="4"/>
              </w:rPr>
            </w:pPr>
            <w:r>
              <w:rPr>
                <w:sz w:val="4"/>
                <w:szCs w:val="4"/>
              </w:rPr>
            </w:r>
          </w:p>
        </w:tc>
        <w:tc>
          <w:tcPr>
            <w:tcW w:w="92" w:type="dxa"/>
            <w:tcBorders/>
            <w:shd w:fill="auto" w:val="clear"/>
            <w:vAlign w:val="bottom"/>
          </w:tcPr>
          <w:p>
            <w:pPr>
              <w:pStyle w:val="TableContents"/>
              <w:spacing w:before="0" w:after="283"/>
              <w:rPr>
                <w:sz w:val="4"/>
                <w:szCs w:val="4"/>
              </w:rPr>
            </w:pPr>
            <w:r>
              <w:rPr>
                <w:sz w:val="4"/>
                <w:szCs w:val="4"/>
              </w:rPr>
            </w:r>
          </w:p>
        </w:tc>
        <w:tc>
          <w:tcPr>
            <w:tcW w:w="3670"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0"/>
              <w:rPr>
                <w:rFonts w:ascii="Times New Roman" w:hAnsi="Times New Roman"/>
                <w:sz w:val="20"/>
              </w:rPr>
            </w:pPr>
            <w:r>
              <w:rPr>
                <w:rFonts w:ascii="Times New Roman" w:hAnsi="Times New Roman"/>
                <w:sz w:val="20"/>
              </w:rPr>
              <w:t>BNP PARIBAS,</w:t>
            </w:r>
          </w:p>
          <w:p>
            <w:pPr>
              <w:pStyle w:val="TableContents"/>
              <w:spacing w:before="0" w:after="15"/>
              <w:rPr>
                <w:rFonts w:ascii="Times New Roman" w:hAnsi="Times New Roman"/>
                <w:sz w:val="20"/>
              </w:rPr>
            </w:pPr>
            <w:r>
              <w:rPr>
                <w:rFonts w:ascii="Times New Roman" w:hAnsi="Times New Roman"/>
                <w:sz w:val="20"/>
              </w:rPr>
              <w:t>as Administrative Agent</w:t>
            </w:r>
          </w:p>
        </w:tc>
      </w:tr>
      <w:tr>
        <w:trPr>
          <w:trHeight w:val="240" w:hRule="atLeast"/>
        </w:trPr>
        <w:tc>
          <w:tcPr>
            <w:tcW w:w="320" w:type="dxa"/>
            <w:tcBorders/>
            <w:shd w:fill="auto" w:val="clear"/>
            <w:vAlign w:val="center"/>
          </w:tcPr>
          <w:p>
            <w:pPr>
              <w:pStyle w:val="TableContents"/>
              <w:spacing w:before="0" w:after="283"/>
              <w:rPr>
                <w:sz w:val="4"/>
                <w:szCs w:val="4"/>
              </w:rPr>
            </w:pPr>
            <w:r>
              <w:rPr>
                <w:sz w:val="4"/>
                <w:szCs w:val="4"/>
              </w:rPr>
            </w:r>
          </w:p>
        </w:tc>
        <w:tc>
          <w:tcPr>
            <w:tcW w:w="3762" w:type="dxa"/>
            <w:gridSpan w:val="2"/>
            <w:tcBorders/>
            <w:shd w:fill="auto" w:val="clear"/>
            <w:vAlign w:val="center"/>
          </w:tcPr>
          <w:p>
            <w:pPr>
              <w:pStyle w:val="TableContents"/>
              <w:spacing w:before="0" w:after="283"/>
              <w:rPr>
                <w:sz w:val="4"/>
                <w:szCs w:val="4"/>
              </w:rPr>
            </w:pPr>
            <w:r>
              <w:rPr>
                <w:sz w:val="4"/>
                <w:szCs w:val="4"/>
              </w:rPr>
            </w:r>
          </w:p>
        </w:tc>
      </w:tr>
      <w:tr>
        <w:trPr/>
        <w:tc>
          <w:tcPr>
            <w:tcW w:w="320"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92" w:type="dxa"/>
            <w:tcBorders>
              <w:bottom w:val="single" w:sz="2" w:space="0" w:color="000000"/>
            </w:tcBorders>
            <w:shd w:fill="auto" w:val="clear"/>
            <w:tcMar>
              <w:bottom w:w="28" w:type="dxa"/>
            </w:tcMar>
            <w:vAlign w:val="bottom"/>
          </w:tcPr>
          <w:p>
            <w:pPr>
              <w:pStyle w:val="TableContents"/>
              <w:spacing w:before="0" w:after="283"/>
              <w:rPr/>
            </w:pPr>
            <w:r>
              <w:rPr/>
              <w:t> </w:t>
            </w:r>
          </w:p>
        </w:tc>
        <w:tc>
          <w:tcPr>
            <w:tcW w:w="3670" w:type="dxa"/>
            <w:tcBorders>
              <w:bottom w:val="single" w:sz="2" w:space="0" w:color="000000"/>
            </w:tcBorders>
            <w:shd w:fill="auto" w:val="clear"/>
            <w:tcMar>
              <w:bottom w:w="28" w:type="dxa"/>
            </w:tcMar>
          </w:tcPr>
          <w:p>
            <w:pPr>
              <w:pStyle w:val="TableContents"/>
              <w:spacing w:before="0" w:after="283"/>
              <w:rPr>
                <w:rFonts w:ascii="Times New Roman" w:hAnsi="Times New Roman"/>
                <w:sz w:val="20"/>
              </w:rPr>
            </w:pPr>
            <w:r>
              <w:rPr>
                <w:rFonts w:ascii="Times New Roman" w:hAnsi="Times New Roman"/>
                <w:sz w:val="20"/>
              </w:rPr>
              <w:t>/s/ James Goodall</w:t>
            </w:r>
          </w:p>
        </w:tc>
      </w:tr>
      <w:tr>
        <w:trPr/>
        <w:tc>
          <w:tcPr>
            <w:tcW w:w="320" w:type="dxa"/>
            <w:tcBorders/>
            <w:shd w:fill="auto" w:val="clear"/>
          </w:tcPr>
          <w:p>
            <w:pPr>
              <w:pStyle w:val="TableContents"/>
              <w:spacing w:before="0" w:after="283"/>
              <w:rPr>
                <w:sz w:val="4"/>
                <w:szCs w:val="4"/>
              </w:rPr>
            </w:pPr>
            <w:r>
              <w:rPr>
                <w:sz w:val="4"/>
                <w:szCs w:val="4"/>
              </w:rPr>
            </w:r>
          </w:p>
        </w:tc>
        <w:tc>
          <w:tcPr>
            <w:tcW w:w="92" w:type="dxa"/>
            <w:tcBorders/>
            <w:shd w:fill="auto" w:val="clear"/>
            <w:vAlign w:val="bottom"/>
          </w:tcPr>
          <w:p>
            <w:pPr>
              <w:pStyle w:val="TableContents"/>
              <w:spacing w:before="0" w:after="283"/>
              <w:rPr/>
            </w:pPr>
            <w:r>
              <w:rPr/>
              <w:t> </w:t>
            </w:r>
          </w:p>
        </w:tc>
        <w:tc>
          <w:tcPr>
            <w:tcW w:w="3670"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Name: James Goodall</w:t>
            </w:r>
          </w:p>
          <w:p>
            <w:pPr>
              <w:pStyle w:val="TableContents"/>
              <w:spacing w:before="0" w:after="15"/>
              <w:rPr>
                <w:rFonts w:ascii="Times New Roman" w:hAnsi="Times New Roman"/>
                <w:sz w:val="20"/>
              </w:rPr>
            </w:pPr>
            <w:r>
              <w:rPr>
                <w:rFonts w:ascii="Times New Roman" w:hAnsi="Times New Roman"/>
                <w:sz w:val="20"/>
              </w:rPr>
              <w:t>Title: Managing Director</w:t>
            </w:r>
          </w:p>
        </w:tc>
      </w:tr>
    </w:tbl>
    <w:p>
      <w:pPr>
        <w:pStyle w:val="TextBody"/>
        <w:spacing w:before="0" w:after="0"/>
        <w:rPr/>
      </w:pPr>
      <w:r>
        <w:rPr/>
        <w:t> </w:t>
      </w:r>
    </w:p>
    <w:p>
      <w:pPr>
        <w:pStyle w:val="TextBody"/>
        <w:spacing w:before="0" w:after="0"/>
        <w:rPr/>
      </w:pPr>
      <w:r>
        <w:rPr/>
        <w:t> </w:t>
      </w:r>
    </w:p>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266"/>
        <w:gridCol w:w="85"/>
        <w:gridCol w:w="3731"/>
      </w:tblGrid>
      <w:tr>
        <w:trPr/>
        <w:tc>
          <w:tcPr>
            <w:tcW w:w="266" w:type="dxa"/>
            <w:tcBorders/>
            <w:shd w:fill="auto" w:val="clear"/>
            <w:vAlign w:val="center"/>
          </w:tcPr>
          <w:p>
            <w:pPr>
              <w:pStyle w:val="TableContents"/>
              <w:spacing w:before="0" w:after="283"/>
              <w:rPr>
                <w:sz w:val="4"/>
                <w:szCs w:val="4"/>
              </w:rPr>
            </w:pPr>
            <w:r>
              <w:rPr>
                <w:sz w:val="4"/>
                <w:szCs w:val="4"/>
              </w:rPr>
            </w:r>
          </w:p>
        </w:tc>
        <w:tc>
          <w:tcPr>
            <w:tcW w:w="85" w:type="dxa"/>
            <w:tcBorders/>
            <w:shd w:fill="auto" w:val="clear"/>
            <w:vAlign w:val="bottom"/>
          </w:tcPr>
          <w:p>
            <w:pPr>
              <w:pStyle w:val="TableContents"/>
              <w:spacing w:before="0" w:after="283"/>
              <w:rPr>
                <w:sz w:val="4"/>
                <w:szCs w:val="4"/>
              </w:rPr>
            </w:pPr>
            <w:r>
              <w:rPr>
                <w:sz w:val="4"/>
                <w:szCs w:val="4"/>
              </w:rPr>
            </w:r>
          </w:p>
        </w:tc>
        <w:tc>
          <w:tcPr>
            <w:tcW w:w="3731"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sz w:val="4"/>
                <w:szCs w:val="4"/>
              </w:rPr>
            </w:pPr>
            <w:r>
              <w:rPr>
                <w:sz w:val="4"/>
                <w:szCs w:val="4"/>
              </w:rPr>
            </w:r>
          </w:p>
        </w:tc>
      </w:tr>
      <w:tr>
        <w:trPr>
          <w:trHeight w:val="240" w:hRule="atLeast"/>
        </w:trPr>
        <w:tc>
          <w:tcPr>
            <w:tcW w:w="266" w:type="dxa"/>
            <w:tcBorders/>
            <w:shd w:fill="auto" w:val="clear"/>
            <w:vAlign w:val="center"/>
          </w:tcPr>
          <w:p>
            <w:pPr>
              <w:pStyle w:val="TableContents"/>
              <w:spacing w:before="0" w:after="283"/>
              <w:rPr>
                <w:sz w:val="4"/>
                <w:szCs w:val="4"/>
              </w:rPr>
            </w:pPr>
            <w:r>
              <w:rPr>
                <w:sz w:val="4"/>
                <w:szCs w:val="4"/>
              </w:rPr>
            </w:r>
          </w:p>
        </w:tc>
        <w:tc>
          <w:tcPr>
            <w:tcW w:w="3816" w:type="dxa"/>
            <w:gridSpan w:val="2"/>
            <w:tcBorders/>
            <w:shd w:fill="auto" w:val="clear"/>
            <w:vAlign w:val="center"/>
          </w:tcPr>
          <w:p>
            <w:pPr>
              <w:pStyle w:val="TableContents"/>
              <w:spacing w:before="0" w:after="283"/>
              <w:rPr>
                <w:sz w:val="4"/>
                <w:szCs w:val="4"/>
              </w:rPr>
            </w:pPr>
            <w:r>
              <w:rPr>
                <w:sz w:val="4"/>
                <w:szCs w:val="4"/>
              </w:rPr>
            </w:r>
          </w:p>
        </w:tc>
      </w:tr>
      <w:tr>
        <w:trPr/>
        <w:tc>
          <w:tcPr>
            <w:tcW w:w="266"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85" w:type="dxa"/>
            <w:tcBorders>
              <w:bottom w:val="single" w:sz="2" w:space="0" w:color="000000"/>
            </w:tcBorders>
            <w:shd w:fill="auto" w:val="clear"/>
            <w:tcMar>
              <w:bottom w:w="28" w:type="dxa"/>
            </w:tcMar>
            <w:vAlign w:val="bottom"/>
          </w:tcPr>
          <w:p>
            <w:pPr>
              <w:pStyle w:val="TableContents"/>
              <w:spacing w:before="0" w:after="283"/>
              <w:rPr/>
            </w:pPr>
            <w:r>
              <w:rPr/>
              <w:t> </w:t>
            </w:r>
          </w:p>
        </w:tc>
        <w:tc>
          <w:tcPr>
            <w:tcW w:w="3731" w:type="dxa"/>
            <w:tcBorders>
              <w:bottom w:val="single" w:sz="2" w:space="0" w:color="000000"/>
            </w:tcBorders>
            <w:shd w:fill="auto" w:val="clear"/>
            <w:tcMar>
              <w:bottom w:w="28" w:type="dxa"/>
            </w:tcMar>
          </w:tcPr>
          <w:p>
            <w:pPr>
              <w:pStyle w:val="TableContents"/>
              <w:spacing w:before="0" w:after="283"/>
              <w:rPr>
                <w:rFonts w:ascii="Times New Roman" w:hAnsi="Times New Roman"/>
                <w:sz w:val="20"/>
              </w:rPr>
            </w:pPr>
            <w:r>
              <w:rPr>
                <w:rFonts w:ascii="Times New Roman" w:hAnsi="Times New Roman"/>
                <w:sz w:val="20"/>
              </w:rPr>
              <w:t>/s/ Brendan Heneghan</w:t>
            </w:r>
          </w:p>
        </w:tc>
      </w:tr>
      <w:tr>
        <w:trPr/>
        <w:tc>
          <w:tcPr>
            <w:tcW w:w="266" w:type="dxa"/>
            <w:tcBorders/>
            <w:shd w:fill="auto" w:val="clear"/>
          </w:tcPr>
          <w:p>
            <w:pPr>
              <w:pStyle w:val="TableContents"/>
              <w:spacing w:before="0" w:after="283"/>
              <w:rPr>
                <w:sz w:val="4"/>
                <w:szCs w:val="4"/>
              </w:rPr>
            </w:pPr>
            <w:r>
              <w:rPr>
                <w:sz w:val="4"/>
                <w:szCs w:val="4"/>
              </w:rPr>
            </w:r>
          </w:p>
        </w:tc>
        <w:tc>
          <w:tcPr>
            <w:tcW w:w="85" w:type="dxa"/>
            <w:tcBorders/>
            <w:shd w:fill="auto" w:val="clear"/>
            <w:vAlign w:val="bottom"/>
          </w:tcPr>
          <w:p>
            <w:pPr>
              <w:pStyle w:val="TableContents"/>
              <w:spacing w:before="0" w:after="283"/>
              <w:rPr/>
            </w:pPr>
            <w:r>
              <w:rPr/>
              <w:t> </w:t>
            </w:r>
          </w:p>
        </w:tc>
        <w:tc>
          <w:tcPr>
            <w:tcW w:w="3731"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Name: Brendan Heneghan</w:t>
            </w:r>
          </w:p>
          <w:p>
            <w:pPr>
              <w:pStyle w:val="TableContents"/>
              <w:spacing w:before="0" w:after="15"/>
              <w:rPr>
                <w:rFonts w:ascii="Times New Roman" w:hAnsi="Times New Roman"/>
                <w:sz w:val="20"/>
              </w:rPr>
            </w:pPr>
            <w:r>
              <w:rPr>
                <w:rFonts w:ascii="Times New Roman" w:hAnsi="Times New Roman"/>
                <w:sz w:val="20"/>
              </w:rPr>
              <w:t>Title: Vice President</w:t>
            </w:r>
          </w:p>
        </w:tc>
      </w:tr>
    </w:tbl>
    <w:p>
      <w:pPr>
        <w:pStyle w:val="TextBody"/>
        <w:spacing w:before="0" w:after="0"/>
        <w:rPr/>
      </w:pPr>
      <w:r>
        <w:rPr/>
        <w:t> </w:t>
      </w:r>
    </w:p>
    <w:p>
      <w:pPr>
        <w:pStyle w:val="TextBody"/>
        <w:spacing w:before="360" w:after="0"/>
        <w:jc w:val="center"/>
        <w:rPr>
          <w:rFonts w:ascii="Times New Roman" w:hAnsi="Times New Roman"/>
          <w:sz w:val="20"/>
        </w:rPr>
      </w:pPr>
      <w:r>
        <w:rPr>
          <w:rFonts w:ascii="Times New Roman" w:hAnsi="Times New Roman"/>
          <w:sz w:val="20"/>
        </w:rPr>
        <w:t xml:space="preserve">Amendment No. 3 </w:t>
      </w:r>
      <w:r>
        <w:br w:type="page"/>
      </w:r>
    </w:p>
    <w:p>
      <w:pPr>
        <w:pStyle w:val="TextBody"/>
        <w:spacing w:before="0" w:after="0"/>
        <w:jc w:val="right"/>
        <w:rPr>
          <w:rFonts w:ascii="Times New Roman" w:hAnsi="Times New Roman"/>
          <w:b/>
          <w:sz w:val="20"/>
        </w:rPr>
      </w:pPr>
      <w:bookmarkStart w:id="4" w:name="d407727dex102.htm"/>
      <w:bookmarkStart w:id="5" w:name="ksd407727dex102"/>
      <w:bookmarkEnd w:id="4"/>
      <w:bookmarkEnd w:id="5"/>
      <w:r>
        <w:rPr>
          <w:rFonts w:ascii="Times New Roman" w:hAnsi="Times New Roman"/>
          <w:b/>
          <w:sz w:val="20"/>
        </w:rPr>
        <w:t xml:space="preserve">EXHIBIT 10.2 </w:t>
      </w:r>
    </w:p>
    <w:p>
      <w:pPr>
        <w:pStyle w:val="TextBody"/>
        <w:spacing w:before="0" w:after="0"/>
        <w:rPr/>
      </w:pPr>
      <w:r>
        <w:rPr/>
        <w:t> </w:t>
      </w:r>
    </w:p>
    <w:p>
      <w:pPr>
        <w:pStyle w:val="TextBody"/>
        <w:pBdr>
          <w:bottom w:val="single" w:sz="4" w:space="1" w:color="000000"/>
        </w:pBdr>
        <w:spacing w:before="0" w:after="0"/>
        <w:rPr/>
      </w:pPr>
      <w:r>
        <w:rPr/>
        <w:t> </w:t>
      </w:r>
    </w:p>
    <w:p>
      <w:pPr>
        <w:pStyle w:val="TextBody"/>
        <w:pBdr>
          <w:bottom w:val="single" w:sz="4" w:space="1" w:color="000000"/>
        </w:pBdr>
        <w:spacing w:lineRule="atLeast" w:line="141" w:before="0" w:after="30"/>
        <w:rPr/>
      </w:pPr>
      <w:r>
        <w:rPr/>
        <w:t> </w:t>
      </w:r>
    </w:p>
    <w:p>
      <w:pPr>
        <w:pStyle w:val="TextBody"/>
        <w:spacing w:before="180" w:after="0"/>
        <w:jc w:val="center"/>
        <w:rPr>
          <w:rFonts w:ascii="Times New Roman" w:hAnsi="Times New Roman"/>
          <w:sz w:val="20"/>
        </w:rPr>
      </w:pPr>
      <w:r>
        <w:rPr>
          <w:rFonts w:ascii="Times New Roman" w:hAnsi="Times New Roman"/>
          <w:sz w:val="20"/>
        </w:rPr>
        <w:t xml:space="preserve">SERIES A-3 INCREMENTAL LOAN AGREEMENT* </w:t>
      </w:r>
    </w:p>
    <w:p>
      <w:pPr>
        <w:pStyle w:val="TextBody"/>
        <w:spacing w:before="180" w:after="0"/>
        <w:jc w:val="center"/>
        <w:rPr>
          <w:rFonts w:ascii="Times New Roman" w:hAnsi="Times New Roman"/>
          <w:sz w:val="20"/>
        </w:rPr>
      </w:pPr>
      <w:r>
        <w:rPr>
          <w:rFonts w:ascii="Times New Roman" w:hAnsi="Times New Roman"/>
          <w:sz w:val="20"/>
        </w:rPr>
        <w:t xml:space="preserve">dated as of </w:t>
      </w:r>
    </w:p>
    <w:p>
      <w:pPr>
        <w:pStyle w:val="TextBody"/>
        <w:spacing w:before="180" w:after="0"/>
        <w:jc w:val="center"/>
        <w:rPr>
          <w:rFonts w:ascii="Times New Roman" w:hAnsi="Times New Roman"/>
          <w:sz w:val="20"/>
        </w:rPr>
      </w:pPr>
      <w:r>
        <w:rPr>
          <w:rFonts w:ascii="Times New Roman" w:hAnsi="Times New Roman"/>
          <w:sz w:val="20"/>
        </w:rPr>
        <w:t xml:space="preserve">August 30, 2012 </w:t>
      </w:r>
    </w:p>
    <w:p>
      <w:pPr>
        <w:pStyle w:val="TextBody"/>
        <w:spacing w:before="180" w:after="0"/>
        <w:jc w:val="center"/>
        <w:rPr>
          <w:rFonts w:ascii="Times New Roman" w:hAnsi="Times New Roman"/>
          <w:sz w:val="20"/>
        </w:rPr>
      </w:pPr>
      <w:r>
        <w:rPr>
          <w:rFonts w:ascii="Times New Roman" w:hAnsi="Times New Roman"/>
          <w:sz w:val="20"/>
        </w:rPr>
        <w:t xml:space="preserve">between </w:t>
      </w:r>
    </w:p>
    <w:p>
      <w:pPr>
        <w:pStyle w:val="TextBody"/>
        <w:spacing w:before="180" w:after="0"/>
        <w:jc w:val="center"/>
        <w:rPr>
          <w:rFonts w:ascii="Times New Roman" w:hAnsi="Times New Roman"/>
          <w:sz w:val="20"/>
        </w:rPr>
      </w:pPr>
      <w:r>
        <w:rPr>
          <w:rFonts w:ascii="Times New Roman" w:hAnsi="Times New Roman"/>
          <w:sz w:val="20"/>
        </w:rPr>
        <w:t xml:space="preserve">THE GEO GROUP, INC., </w:t>
      </w:r>
    </w:p>
    <w:p>
      <w:pPr>
        <w:pStyle w:val="TextBody"/>
        <w:spacing w:before="0" w:after="0"/>
        <w:jc w:val="center"/>
        <w:rPr>
          <w:rFonts w:ascii="Times New Roman" w:hAnsi="Times New Roman"/>
          <w:sz w:val="20"/>
        </w:rPr>
      </w:pPr>
      <w:r>
        <w:rPr>
          <w:rFonts w:ascii="Times New Roman" w:hAnsi="Times New Roman"/>
          <w:sz w:val="20"/>
        </w:rPr>
        <w:t xml:space="preserve">As Borrower </w:t>
      </w:r>
    </w:p>
    <w:p>
      <w:pPr>
        <w:pStyle w:val="TextBody"/>
        <w:spacing w:before="180" w:after="0"/>
        <w:jc w:val="center"/>
        <w:rPr>
          <w:rFonts w:ascii="Times New Roman" w:hAnsi="Times New Roman"/>
          <w:sz w:val="20"/>
        </w:rPr>
      </w:pPr>
      <w:r>
        <w:rPr>
          <w:rFonts w:ascii="Times New Roman" w:hAnsi="Times New Roman"/>
          <w:sz w:val="20"/>
        </w:rPr>
        <w:t xml:space="preserve">The Lenders referred to herein </w:t>
      </w:r>
    </w:p>
    <w:p>
      <w:pPr>
        <w:pStyle w:val="TextBody"/>
        <w:spacing w:before="180" w:after="0"/>
        <w:jc w:val="center"/>
        <w:rPr>
          <w:rFonts w:ascii="Times New Roman" w:hAnsi="Times New Roman"/>
          <w:sz w:val="20"/>
        </w:rPr>
      </w:pPr>
      <w:r>
        <w:rPr>
          <w:rFonts w:ascii="Times New Roman" w:hAnsi="Times New Roman"/>
          <w:sz w:val="20"/>
        </w:rPr>
        <w:t xml:space="preserve">and </w:t>
      </w:r>
    </w:p>
    <w:p>
      <w:pPr>
        <w:pStyle w:val="TextBody"/>
        <w:spacing w:before="180" w:after="0"/>
        <w:jc w:val="center"/>
        <w:rPr>
          <w:rFonts w:ascii="Times New Roman" w:hAnsi="Times New Roman"/>
          <w:sz w:val="20"/>
        </w:rPr>
      </w:pPr>
      <w:r>
        <w:rPr>
          <w:rFonts w:ascii="Times New Roman" w:hAnsi="Times New Roman"/>
          <w:sz w:val="20"/>
        </w:rPr>
        <w:t xml:space="preserve">BNP Paribas, </w:t>
      </w:r>
    </w:p>
    <w:p>
      <w:pPr>
        <w:pStyle w:val="TextBody"/>
        <w:spacing w:before="0" w:after="0"/>
        <w:jc w:val="center"/>
        <w:rPr>
          <w:rFonts w:ascii="Times New Roman" w:hAnsi="Times New Roman"/>
          <w:sz w:val="20"/>
        </w:rPr>
      </w:pPr>
      <w:r>
        <w:rPr>
          <w:rFonts w:ascii="Times New Roman" w:hAnsi="Times New Roman"/>
          <w:sz w:val="20"/>
        </w:rPr>
        <w:t xml:space="preserve">as Administrative Agent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180" w:after="0"/>
        <w:jc w:val="center"/>
        <w:rPr>
          <w:rFonts w:ascii="Times New Roman" w:hAnsi="Times New Roman"/>
          <w:sz w:val="20"/>
        </w:rPr>
      </w:pPr>
      <w:r>
        <w:rPr>
          <w:rFonts w:ascii="Times New Roman" w:hAnsi="Times New Roman"/>
          <w:sz w:val="20"/>
        </w:rPr>
        <w:t xml:space="preserve">BNP PARIBAS SECURITIES CORP., </w:t>
      </w:r>
    </w:p>
    <w:p>
      <w:pPr>
        <w:pStyle w:val="TextBody"/>
        <w:spacing w:before="0" w:after="0"/>
        <w:jc w:val="center"/>
        <w:rPr>
          <w:rFonts w:ascii="Times New Roman" w:hAnsi="Times New Roman"/>
          <w:sz w:val="20"/>
        </w:rPr>
      </w:pPr>
      <w:r>
        <w:rPr>
          <w:rFonts w:ascii="Times New Roman" w:hAnsi="Times New Roman"/>
          <w:sz w:val="20"/>
        </w:rPr>
        <w:t xml:space="preserve">as Lead Arranger </w:t>
      </w:r>
    </w:p>
    <w:p>
      <w:pPr>
        <w:pStyle w:val="TextBody"/>
        <w:spacing w:before="0" w:after="0"/>
        <w:rPr/>
      </w:pPr>
      <w:r>
        <w:rPr/>
        <w:t> </w:t>
      </w:r>
    </w:p>
    <w:p>
      <w:pPr>
        <w:pStyle w:val="TextBody"/>
        <w:pBdr>
          <w:bottom w:val="single" w:sz="4" w:space="1" w:color="000000"/>
        </w:pBdr>
        <w:spacing w:lineRule="atLeast" w:line="141" w:before="0" w:after="30"/>
        <w:rPr/>
      </w:pPr>
      <w:r>
        <w:rPr/>
        <w:t> </w:t>
      </w:r>
    </w:p>
    <w:p>
      <w:pPr>
        <w:pStyle w:val="TextBody"/>
        <w:spacing w:before="0" w:after="0"/>
        <w:rPr>
          <w:rFonts w:ascii="Times New Roman" w:hAnsi="Times New Roman"/>
          <w:sz w:val="20"/>
        </w:rPr>
      </w:pPr>
      <w:r>
        <w:rPr>
          <w:rFonts w:ascii="Times New Roman" w:hAnsi="Times New Roman"/>
          <w:sz w:val="20"/>
        </w:rPr>
        <w:t xml:space="preserve">* Certain portions of the Series A-3 Incremental Loan Agreement have been omitted based upon a request for confidential treatment filed with the Securities and Exchange Commission. The non- public information has been filed with the Securities and Exchange Commission. </w:t>
      </w:r>
      <w:r>
        <w:br w:type="page"/>
      </w:r>
    </w:p>
    <w:p>
      <w:pPr>
        <w:pStyle w:val="HorizontalLine"/>
        <w:pBdr>
          <w:bottom w:val="double" w:sz="6" w:space="0" w:color="808080"/>
        </w:pBdr>
        <w:rPr/>
      </w:pPr>
      <w:r>
        <w:rPr/>
      </w:r>
    </w:p>
    <w:p>
      <w:pPr>
        <w:pStyle w:val="TextBody"/>
        <w:spacing w:before="0" w:after="0"/>
        <w:jc w:val="center"/>
        <w:rPr>
          <w:rFonts w:ascii="Times New Roman" w:hAnsi="Times New Roman"/>
          <w:sz w:val="20"/>
        </w:rPr>
      </w:pPr>
      <w:r>
        <w:rPr>
          <w:rFonts w:ascii="Times New Roman" w:hAnsi="Times New Roman"/>
          <w:sz w:val="20"/>
        </w:rPr>
        <w:t xml:space="preserve">SERIES A-3 INCREMENTAL LOAN AGREEMENT </w:t>
      </w:r>
    </w:p>
    <w:p>
      <w:pPr>
        <w:pStyle w:val="TextBody"/>
        <w:spacing w:before="180" w:after="0"/>
        <w:rPr>
          <w:rFonts w:ascii="Times New Roman" w:hAnsi="Times New Roman"/>
          <w:sz w:val="20"/>
        </w:rPr>
      </w:pPr>
      <w:r>
        <w:rPr>
          <w:rFonts w:ascii="Times New Roman" w:hAnsi="Times New Roman"/>
          <w:sz w:val="20"/>
        </w:rPr>
        <w:t>SERIES A-3 INCREMENTAL LOAN AGREEMENT dated as of August 30, 2012 between THE GEO GROUP, INC., (the </w:t>
      </w:r>
      <w:r>
        <w:rPr>
          <w:rFonts w:ascii="Times New Roman" w:hAnsi="Times New Roman"/>
          <w:sz w:val="20"/>
          <w:u w:val="single"/>
        </w:rPr>
        <w:t>Borrower</w:t>
      </w:r>
      <w:r>
        <w:rPr>
          <w:rFonts w:ascii="Times New Roman" w:hAnsi="Times New Roman"/>
          <w:sz w:val="20"/>
        </w:rPr>
        <w:t>), the GUARANTORS party hereto (the </w:t>
      </w:r>
      <w:r>
        <w:rPr>
          <w:rFonts w:ascii="Times New Roman" w:hAnsi="Times New Roman"/>
          <w:sz w:val="20"/>
          <w:u w:val="single"/>
        </w:rPr>
        <w:t>Guarantors</w:t>
      </w:r>
      <w:r>
        <w:rPr>
          <w:rFonts w:ascii="Times New Roman" w:hAnsi="Times New Roman"/>
          <w:sz w:val="20"/>
        </w:rPr>
        <w:t>), the SERIES A-3 INCREMENTAL LENDERS party hereto and BNP PARIBAS., as Administrative Agent for the lenders (in such capacity, together with its successors in such capacity, the </w:t>
      </w:r>
      <w:r>
        <w:rPr>
          <w:rFonts w:ascii="Times New Roman" w:hAnsi="Times New Roman"/>
          <w:sz w:val="20"/>
          <w:u w:val="single"/>
        </w:rPr>
        <w:t>Administrative Agent</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The Borrower, the lenders party thereto and BNP Paribas as the Administrative Agent, are parties to a Credit Agreement dated as of August 4, 2010 (as amended by Amendment No. 1 dated as of February 8, 2011 and by Amendment No. 2 dated as of May 2, 2011, and as the same may be further modified and supplemented and in effect from time to time, the </w:t>
      </w:r>
      <w:r>
        <w:rPr>
          <w:rFonts w:ascii="Times New Roman" w:hAnsi="Times New Roman"/>
          <w:sz w:val="20"/>
          <w:u w:val="single"/>
        </w:rPr>
        <w:t>Credit Agreement</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Pursuant to </w:t>
      </w:r>
      <w:r>
        <w:rPr>
          <w:rFonts w:ascii="Times New Roman" w:hAnsi="Times New Roman"/>
          <w:sz w:val="20"/>
          <w:u w:val="single"/>
        </w:rPr>
        <w:t>Section 2.01(d)</w:t>
      </w:r>
      <w:r>
        <w:rPr>
          <w:rFonts w:ascii="Times New Roman" w:hAnsi="Times New Roman"/>
          <w:sz w:val="20"/>
        </w:rPr>
        <w:t xml:space="preserve"> of the Credit Agreement, the Borrower may request that one or more Persons (which may include the Lenders under the Credit Agreement) offer to enter into commitments to make Incremental Loans under and as defined in said </w:t>
      </w:r>
      <w:r>
        <w:rPr>
          <w:rFonts w:ascii="Times New Roman" w:hAnsi="Times New Roman"/>
          <w:sz w:val="20"/>
          <w:u w:val="single"/>
        </w:rPr>
        <w:t>Section 2.01(d)</w:t>
      </w:r>
      <w:r>
        <w:rPr>
          <w:rFonts w:ascii="Times New Roman" w:hAnsi="Times New Roman"/>
          <w:sz w:val="20"/>
        </w:rPr>
        <w:t xml:space="preserve">, subject to the conditions specified in said </w:t>
      </w:r>
      <w:r>
        <w:rPr>
          <w:rFonts w:ascii="Times New Roman" w:hAnsi="Times New Roman"/>
          <w:sz w:val="20"/>
          <w:u w:val="single"/>
        </w:rPr>
        <w:t>Section 2.01(d)</w:t>
      </w:r>
      <w:r>
        <w:rPr>
          <w:rFonts w:ascii="Times New Roman" w:hAnsi="Times New Roman"/>
          <w:sz w:val="20"/>
        </w:rPr>
        <w:t xml:space="preserve">. The Borrower accordingly has requested that Incremental Loans under said </w:t>
      </w:r>
      <w:r>
        <w:rPr>
          <w:rFonts w:ascii="Times New Roman" w:hAnsi="Times New Roman"/>
          <w:sz w:val="20"/>
          <w:u w:val="single"/>
        </w:rPr>
        <w:t>Section 2.01(d)</w:t>
      </w:r>
      <w:r>
        <w:rPr>
          <w:rFonts w:ascii="Times New Roman" w:hAnsi="Times New Roman"/>
          <w:sz w:val="20"/>
        </w:rPr>
        <w:t xml:space="preserve"> be made available to it in an aggregate principal amount equal to $100,000,000 in a single series of term loans to be designated the Series A-3 Incremental Loans. The Series A-3 Incremental Lenders (as defined below) are willing to make such loans on the terms and conditions set forth below and in accordance with the applicable provisions of the Credit Agreement, and accordingly, the parties hereto hereby agree as follows: </w:t>
      </w:r>
    </w:p>
    <w:p>
      <w:pPr>
        <w:pStyle w:val="TextBody"/>
        <w:spacing w:before="180" w:after="0"/>
        <w:jc w:val="center"/>
        <w:rPr>
          <w:rFonts w:ascii="Times New Roman" w:hAnsi="Times New Roman"/>
          <w:sz w:val="20"/>
        </w:rPr>
      </w:pPr>
      <w:r>
        <w:rPr>
          <w:rFonts w:ascii="Times New Roman" w:hAnsi="Times New Roman"/>
          <w:sz w:val="20"/>
        </w:rPr>
        <w:t xml:space="preserve">ARTICLE I </w:t>
      </w:r>
    </w:p>
    <w:p>
      <w:pPr>
        <w:pStyle w:val="TextBody"/>
        <w:spacing w:before="90" w:after="0"/>
        <w:jc w:val="center"/>
        <w:rPr>
          <w:rFonts w:ascii="Times New Roman" w:hAnsi="Times New Roman"/>
          <w:sz w:val="20"/>
        </w:rPr>
      </w:pPr>
      <w:r>
        <w:rPr>
          <w:rFonts w:ascii="Times New Roman" w:hAnsi="Times New Roman"/>
          <w:sz w:val="20"/>
        </w:rPr>
        <w:t xml:space="preserve">DEFINED TERMS </w:t>
      </w:r>
    </w:p>
    <w:p>
      <w:pPr>
        <w:pStyle w:val="TextBody"/>
        <w:spacing w:before="180" w:after="0"/>
        <w:rPr>
          <w:rFonts w:ascii="Times New Roman" w:hAnsi="Times New Roman"/>
          <w:sz w:val="20"/>
        </w:rPr>
      </w:pPr>
      <w:r>
        <w:rPr>
          <w:rFonts w:ascii="Times New Roman" w:hAnsi="Times New Roman"/>
          <w:sz w:val="20"/>
        </w:rPr>
        <w:t xml:space="preserve">Terms defined in the Credit Agreement are used herein as defined therein, except to the extent the same term is defined herein, in which case this Agreement shall control. The following terms have the meanings specified below: </w:t>
      </w:r>
    </w:p>
    <w:p>
      <w:pPr>
        <w:pStyle w:val="TextBody"/>
        <w:spacing w:before="90" w:after="0"/>
        <w:rPr>
          <w:rFonts w:ascii="Times New Roman" w:hAnsi="Times New Roman"/>
          <w:sz w:val="20"/>
        </w:rPr>
      </w:pPr>
      <w:r>
        <w:rPr>
          <w:rFonts w:ascii="Times New Roman" w:hAnsi="Times New Roman"/>
          <w:sz w:val="20"/>
        </w:rPr>
        <w:t></w:t>
      </w:r>
      <w:r>
        <w:rPr>
          <w:rFonts w:ascii="Times New Roman" w:hAnsi="Times New Roman"/>
          <w:sz w:val="20"/>
          <w:u w:val="single"/>
        </w:rPr>
        <w:t>Acquisition</w:t>
      </w:r>
      <w:r>
        <w:rPr>
          <w:rFonts w:ascii="Times New Roman" w:hAnsi="Times New Roman"/>
          <w:sz w:val="20"/>
        </w:rPr>
        <w:t xml:space="preserve"> means the acquisition by the Borrower of all of the outstanding partnership interests in the Target Company through its wholly-owned subsidiaries MCF GP, LLC and GEO MCF LP, LLC., pursuant to the Purchase Agreement. </w:t>
      </w:r>
    </w:p>
    <w:p>
      <w:pPr>
        <w:pStyle w:val="TextBody"/>
        <w:spacing w:before="90" w:after="0"/>
        <w:rPr>
          <w:rFonts w:ascii="Times New Roman" w:hAnsi="Times New Roman"/>
          <w:sz w:val="20"/>
        </w:rPr>
      </w:pPr>
      <w:r>
        <w:rPr>
          <w:rFonts w:ascii="Times New Roman" w:hAnsi="Times New Roman"/>
          <w:sz w:val="20"/>
        </w:rPr>
        <w:t></w:t>
      </w:r>
      <w:r>
        <w:rPr>
          <w:rFonts w:ascii="Times New Roman" w:hAnsi="Times New Roman"/>
          <w:sz w:val="20"/>
          <w:u w:val="single"/>
        </w:rPr>
        <w:t>Closing Date</w:t>
      </w:r>
      <w:r>
        <w:rPr>
          <w:rFonts w:ascii="Times New Roman" w:hAnsi="Times New Roman"/>
          <w:sz w:val="20"/>
        </w:rPr>
        <w:t xml:space="preserve"> means the date when the Acquisition and transactions contemplated thereby are consummated. </w:t>
      </w:r>
    </w:p>
    <w:p>
      <w:pPr>
        <w:pStyle w:val="TextBody"/>
        <w:spacing w:before="90" w:after="0"/>
        <w:rPr>
          <w:rFonts w:ascii="Times New Roman" w:hAnsi="Times New Roman"/>
          <w:sz w:val="20"/>
        </w:rPr>
      </w:pPr>
      <w:r>
        <w:rPr>
          <w:rFonts w:ascii="Times New Roman" w:hAnsi="Times New Roman"/>
          <w:sz w:val="20"/>
        </w:rPr>
        <w:t></w:t>
      </w:r>
      <w:r>
        <w:rPr>
          <w:rFonts w:ascii="Times New Roman" w:hAnsi="Times New Roman"/>
          <w:sz w:val="20"/>
          <w:u w:val="single"/>
        </w:rPr>
        <w:t>Indenture</w:t>
      </w:r>
      <w:r>
        <w:rPr>
          <w:rFonts w:ascii="Times New Roman" w:hAnsi="Times New Roman"/>
          <w:sz w:val="20"/>
        </w:rPr>
        <w:t xml:space="preserve"> means the Indenture Relating to Taxable Revenue Bonds, dated as of August 1, 2001, between the Target Company as Issuer, and The Bank of New York Mellon Trust Company, N.A., successor to The Bank of New York Trust Company, N.A. and successor to Chase Manhattan Bank, as Trustee and Securities Intermediary, as supplemented by the First Series Supplement thereto, dated as of August 1, 2001, with respect to 8.47% Taxable Revenue Bonds, Series 2001, due August 1, 2016.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w:t>
      </w:r>
      <w:r>
        <w:rPr>
          <w:rFonts w:ascii="Times New Roman" w:hAnsi="Times New Roman"/>
          <w:sz w:val="20"/>
          <w:u w:val="single"/>
        </w:rPr>
        <w:t>Purchase Agreement</w:t>
      </w:r>
      <w:r>
        <w:rPr>
          <w:rFonts w:ascii="Times New Roman" w:hAnsi="Times New Roman"/>
          <w:sz w:val="20"/>
        </w:rPr>
        <w:t xml:space="preserve"> means the Partnership Interest Purchase Agreement dated as of April 24, 2012 among MCF GP, LLC, GEO MCF LP, LLC, Municipal Corrections Finance Holdings, LLC, LB I Group, Inc. and James W. Giddens, as trustee for the liquidation of Lehman Brothers Inc. under the Securities Investor Protection Act, as amended by Amendment to the Partnership Interest Purchase Agreement dated July 20, 2012. </w:t>
      </w:r>
    </w:p>
    <w:p>
      <w:pPr>
        <w:pStyle w:val="TextBody"/>
        <w:spacing w:before="90" w:after="0"/>
        <w:rPr>
          <w:rFonts w:ascii="Times New Roman" w:hAnsi="Times New Roman"/>
          <w:sz w:val="20"/>
        </w:rPr>
      </w:pPr>
      <w:r>
        <w:rPr>
          <w:rFonts w:ascii="Times New Roman" w:hAnsi="Times New Roman"/>
          <w:sz w:val="20"/>
        </w:rPr>
        <w:t></w:t>
      </w:r>
      <w:r>
        <w:rPr>
          <w:rFonts w:ascii="Times New Roman" w:hAnsi="Times New Roman"/>
          <w:sz w:val="20"/>
          <w:u w:val="single"/>
        </w:rPr>
        <w:t>Required Series A-3 Incremental Lenders</w:t>
      </w:r>
      <w:r>
        <w:rPr>
          <w:rFonts w:ascii="Times New Roman" w:hAnsi="Times New Roman"/>
          <w:sz w:val="20"/>
        </w:rPr>
        <w:t xml:space="preserve"> means, at any time, Series A-3 Incremental Lenders having Series A-3 Incremental Commitments representing at least a majority of the sum of the total Series A-3 Incremental Commitments at such time. </w:t>
      </w:r>
    </w:p>
    <w:p>
      <w:pPr>
        <w:pStyle w:val="TextBody"/>
        <w:spacing w:before="90" w:after="0"/>
        <w:rPr>
          <w:rFonts w:ascii="Times New Roman" w:hAnsi="Times New Roman"/>
          <w:sz w:val="20"/>
        </w:rPr>
      </w:pPr>
      <w:r>
        <w:rPr>
          <w:rFonts w:ascii="Times New Roman" w:hAnsi="Times New Roman"/>
          <w:sz w:val="20"/>
        </w:rPr>
        <w:t></w:t>
      </w:r>
      <w:r>
        <w:rPr>
          <w:rFonts w:ascii="Times New Roman" w:hAnsi="Times New Roman"/>
          <w:sz w:val="20"/>
          <w:u w:val="single"/>
        </w:rPr>
        <w:t>Series A-3 Incremental Commitment</w:t>
      </w:r>
      <w:r>
        <w:rPr>
          <w:rFonts w:ascii="Times New Roman" w:hAnsi="Times New Roman"/>
          <w:sz w:val="20"/>
        </w:rPr>
        <w:t xml:space="preserve"> means, with respect to each Series A-3 Incremental Lender, the commitment of such Lender to make Series A-3 Incremental Loans hereunder. The amount of each Series A-3 Incremental Lenders Series A-3 Incremental Commitment is on record with the Administrative Agent. The aggregate original amount of the Series A-3 Incremental Commitments is $100,000,000. </w:t>
      </w:r>
    </w:p>
    <w:p>
      <w:pPr>
        <w:pStyle w:val="TextBody"/>
        <w:spacing w:before="90" w:after="0"/>
        <w:rPr>
          <w:rFonts w:ascii="Times New Roman" w:hAnsi="Times New Roman"/>
          <w:sz w:val="20"/>
        </w:rPr>
      </w:pPr>
      <w:r>
        <w:rPr>
          <w:rFonts w:ascii="Times New Roman" w:hAnsi="Times New Roman"/>
          <w:sz w:val="20"/>
        </w:rPr>
        <w:t></w:t>
      </w:r>
      <w:r>
        <w:rPr>
          <w:rFonts w:ascii="Times New Roman" w:hAnsi="Times New Roman"/>
          <w:sz w:val="20"/>
          <w:u w:val="single"/>
        </w:rPr>
        <w:t>Series A-3 Incremental Lender</w:t>
      </w:r>
      <w:r>
        <w:rPr>
          <w:rFonts w:ascii="Times New Roman" w:hAnsi="Times New Roman"/>
          <w:sz w:val="20"/>
        </w:rPr>
        <w:t xml:space="preserve"> means on the date hereof, the Persons listed on the signature pages hereto under the caption Series A-3 Incremental Lender. </w:t>
      </w:r>
    </w:p>
    <w:p>
      <w:pPr>
        <w:pStyle w:val="TextBody"/>
        <w:spacing w:before="90" w:after="0"/>
        <w:rPr>
          <w:rFonts w:ascii="Times New Roman" w:hAnsi="Times New Roman"/>
          <w:sz w:val="20"/>
        </w:rPr>
      </w:pPr>
      <w:r>
        <w:rPr>
          <w:rFonts w:ascii="Times New Roman" w:hAnsi="Times New Roman"/>
          <w:sz w:val="20"/>
        </w:rPr>
        <w:t></w:t>
      </w:r>
      <w:r>
        <w:rPr>
          <w:rFonts w:ascii="Times New Roman" w:hAnsi="Times New Roman"/>
          <w:sz w:val="20"/>
          <w:u w:val="single"/>
        </w:rPr>
        <w:t>Series A-3 Incremental Loan Effective Date</w:t>
      </w:r>
      <w:r>
        <w:rPr>
          <w:rFonts w:ascii="Times New Roman" w:hAnsi="Times New Roman"/>
          <w:sz w:val="20"/>
        </w:rPr>
        <w:t xml:space="preserve"> means the date on which the conditions specified in Article IV are satisfied (or waived by the Required Series A-3 Incremental Lenders in accordance with </w:t>
      </w:r>
      <w:r>
        <w:rPr>
          <w:rFonts w:ascii="Times New Roman" w:hAnsi="Times New Roman"/>
          <w:sz w:val="20"/>
          <w:u w:val="single"/>
        </w:rPr>
        <w:t>Section 9.02</w:t>
      </w:r>
      <w:r>
        <w:rPr>
          <w:rFonts w:ascii="Times New Roman" w:hAnsi="Times New Roman"/>
          <w:sz w:val="20"/>
        </w:rPr>
        <w:t xml:space="preserve"> of the Credit Agreement). </w:t>
      </w:r>
    </w:p>
    <w:p>
      <w:pPr>
        <w:pStyle w:val="TextBody"/>
        <w:spacing w:before="90" w:after="0"/>
        <w:rPr>
          <w:rFonts w:ascii="Times New Roman" w:hAnsi="Times New Roman"/>
          <w:sz w:val="20"/>
        </w:rPr>
      </w:pPr>
      <w:r>
        <w:rPr>
          <w:rFonts w:ascii="Times New Roman" w:hAnsi="Times New Roman"/>
          <w:sz w:val="20"/>
        </w:rPr>
        <w:t></w:t>
      </w:r>
      <w:r>
        <w:rPr>
          <w:rFonts w:ascii="Times New Roman" w:hAnsi="Times New Roman"/>
          <w:sz w:val="20"/>
          <w:u w:val="single"/>
        </w:rPr>
        <w:t>Series A-3 Incremental Loans</w:t>
      </w:r>
      <w:r>
        <w:rPr>
          <w:rFonts w:ascii="Times New Roman" w:hAnsi="Times New Roman"/>
          <w:sz w:val="20"/>
        </w:rPr>
        <w:t xml:space="preserve"> means the Loans made to the Borrower pursuant to this Agreement which shall constitute a single Series of Incremental Loans under </w:t>
      </w:r>
      <w:r>
        <w:rPr>
          <w:rFonts w:ascii="Times New Roman" w:hAnsi="Times New Roman"/>
          <w:sz w:val="20"/>
          <w:u w:val="single"/>
        </w:rPr>
        <w:t>Section 2.01(d)</w:t>
      </w:r>
      <w:r>
        <w:rPr>
          <w:rFonts w:ascii="Times New Roman" w:hAnsi="Times New Roman"/>
          <w:sz w:val="20"/>
        </w:rPr>
        <w:t xml:space="preserve"> of the Credit Agreement. </w:t>
      </w:r>
    </w:p>
    <w:p>
      <w:pPr>
        <w:pStyle w:val="TextBody"/>
        <w:spacing w:before="90" w:after="0"/>
        <w:rPr>
          <w:rFonts w:ascii="Times New Roman" w:hAnsi="Times New Roman"/>
          <w:sz w:val="20"/>
        </w:rPr>
      </w:pPr>
      <w:r>
        <w:rPr>
          <w:rFonts w:ascii="Times New Roman" w:hAnsi="Times New Roman"/>
          <w:sz w:val="20"/>
        </w:rPr>
        <w:t></w:t>
      </w:r>
      <w:r>
        <w:rPr>
          <w:rFonts w:ascii="Times New Roman" w:hAnsi="Times New Roman"/>
          <w:sz w:val="20"/>
          <w:u w:val="single"/>
        </w:rPr>
        <w:t>Target Company</w:t>
      </w:r>
      <w:r>
        <w:rPr>
          <w:rFonts w:ascii="Times New Roman" w:hAnsi="Times New Roman"/>
          <w:sz w:val="20"/>
        </w:rPr>
        <w:t xml:space="preserve"> means Municipal Corrections Finance L.P., a limited partnership organized under the laws of the State of Delaware. </w:t>
      </w:r>
    </w:p>
    <w:p>
      <w:pPr>
        <w:pStyle w:val="TextBody"/>
        <w:spacing w:before="180" w:after="0"/>
        <w:jc w:val="center"/>
        <w:rPr>
          <w:rFonts w:ascii="Times New Roman" w:hAnsi="Times New Roman"/>
          <w:sz w:val="20"/>
        </w:rPr>
      </w:pPr>
      <w:r>
        <w:rPr>
          <w:rFonts w:ascii="Times New Roman" w:hAnsi="Times New Roman"/>
          <w:sz w:val="20"/>
        </w:rPr>
        <w:t xml:space="preserve">ARTICLE II </w:t>
      </w:r>
    </w:p>
    <w:p>
      <w:pPr>
        <w:pStyle w:val="TextBody"/>
        <w:spacing w:before="90" w:after="0"/>
        <w:jc w:val="center"/>
        <w:rPr>
          <w:rFonts w:ascii="Times New Roman" w:hAnsi="Times New Roman"/>
          <w:sz w:val="20"/>
        </w:rPr>
      </w:pPr>
      <w:r>
        <w:rPr>
          <w:rFonts w:ascii="Times New Roman" w:hAnsi="Times New Roman"/>
          <w:sz w:val="20"/>
        </w:rPr>
        <w:t xml:space="preserve">SERIES A-3 INCREMENTAL LOANS </w:t>
      </w:r>
    </w:p>
    <w:p>
      <w:pPr>
        <w:pStyle w:val="TextBody"/>
        <w:spacing w:before="180" w:after="0"/>
        <w:rPr>
          <w:rFonts w:ascii="Times New Roman" w:hAnsi="Times New Roman"/>
          <w:sz w:val="20"/>
        </w:rPr>
      </w:pPr>
      <w:r>
        <w:rPr>
          <w:rFonts w:ascii="Times New Roman" w:hAnsi="Times New Roman"/>
          <w:sz w:val="20"/>
        </w:rPr>
        <w:t xml:space="preserve">Section 2.01. </w:t>
      </w:r>
      <w:r>
        <w:rPr>
          <w:rFonts w:ascii="Times New Roman" w:hAnsi="Times New Roman"/>
          <w:sz w:val="20"/>
          <w:u w:val="single"/>
        </w:rPr>
        <w:t>Series A-3 Incremental Commitments</w:t>
      </w:r>
      <w:r>
        <w:rPr>
          <w:rFonts w:ascii="Times New Roman" w:hAnsi="Times New Roman"/>
          <w:sz w:val="20"/>
        </w:rPr>
        <w:t xml:space="preserve">. Subject to the terms and conditions set forth herein and in the Credit Agreement, each Series A-3 Incremental Lender agrees to make Series A-3 Incremental Loans to the Borrower, in an aggregate principal amount equal to such Series A-3 Incremental Lenders Series A-3 Incremental Commitment. Upon the consummation of the Acquisition and transactions contemplated thereby in all material respects in accordance with the Purchase Agreement and applicable law, at least $92,000,000 of the proceeds of the Series A-3 Incremental Loans shall be used to pay the Acquisition consideration, to redeem all of the outstanding bonds issued under the Indenture and to pay fees, commissions, costs and expenses related to the foregoing, and the remainder of the proceeds of the Series A-3 Incremental Loans shall be used to repay the outstanding Revolving Credit Loans (without reduction of the Revolving Credit Commitments).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Section 2.02. </w:t>
      </w:r>
      <w:r>
        <w:rPr>
          <w:rFonts w:ascii="Times New Roman" w:hAnsi="Times New Roman"/>
          <w:sz w:val="20"/>
          <w:u w:val="single"/>
        </w:rPr>
        <w:t>Termination of Series A-3 Incremental Commitments.</w:t>
      </w:r>
      <w:r>
        <w:rPr>
          <w:rFonts w:ascii="Times New Roman" w:hAnsi="Times New Roman"/>
          <w:sz w:val="20"/>
        </w:rPr>
        <w:t xml:space="preserve"> Unless previously terminated, the Series A-3 Incremental Commitments shall terminate after the borrowing of the Series A-3 Incremental Loans on the Series A-3 Incremental Loan Effective Date. </w:t>
      </w:r>
    </w:p>
    <w:p>
      <w:pPr>
        <w:pStyle w:val="TextBody"/>
        <w:spacing w:before="180" w:after="0"/>
        <w:rPr>
          <w:rFonts w:ascii="Times New Roman" w:hAnsi="Times New Roman"/>
          <w:sz w:val="20"/>
        </w:rPr>
      </w:pPr>
      <w:r>
        <w:rPr>
          <w:rFonts w:ascii="Times New Roman" w:hAnsi="Times New Roman"/>
          <w:sz w:val="20"/>
        </w:rPr>
        <w:t xml:space="preserve">Section 2.03. </w:t>
      </w:r>
      <w:r>
        <w:rPr>
          <w:rFonts w:ascii="Times New Roman" w:hAnsi="Times New Roman"/>
          <w:sz w:val="20"/>
          <w:u w:val="single"/>
        </w:rPr>
        <w:t>Repayment of Series A-3 Incremental Loans</w:t>
      </w:r>
      <w:r>
        <w:rPr>
          <w:rFonts w:ascii="Times New Roman" w:hAnsi="Times New Roman"/>
          <w:sz w:val="20"/>
        </w:rPr>
        <w:t xml:space="preserve">. All Series A-3 Incremental Loans shall be due and payable on the Term Loan Maturity Date with respect to Tranche A Term Loans. </w:t>
      </w:r>
    </w:p>
    <w:p>
      <w:pPr>
        <w:pStyle w:val="TextBody"/>
        <w:spacing w:before="180" w:after="0"/>
        <w:rPr>
          <w:rFonts w:ascii="Times New Roman" w:hAnsi="Times New Roman"/>
          <w:sz w:val="20"/>
        </w:rPr>
      </w:pPr>
      <w:r>
        <w:rPr>
          <w:rFonts w:ascii="Times New Roman" w:hAnsi="Times New Roman"/>
          <w:sz w:val="20"/>
        </w:rPr>
        <w:t xml:space="preserve">Section 2.04. </w:t>
      </w:r>
      <w:r>
        <w:rPr>
          <w:rFonts w:ascii="Times New Roman" w:hAnsi="Times New Roman"/>
          <w:sz w:val="20"/>
          <w:u w:val="single"/>
        </w:rPr>
        <w:t>Applicable Rate</w:t>
      </w:r>
      <w:r>
        <w:rPr>
          <w:rFonts w:ascii="Times New Roman" w:hAnsi="Times New Roman"/>
          <w:sz w:val="20"/>
        </w:rPr>
        <w:t>. The </w:t>
      </w:r>
      <w:r>
        <w:rPr>
          <w:rFonts w:ascii="Times New Roman" w:hAnsi="Times New Roman"/>
          <w:sz w:val="20"/>
          <w:u w:val="single"/>
        </w:rPr>
        <w:t>Applicable Rate</w:t>
      </w:r>
      <w:r>
        <w:rPr>
          <w:rFonts w:ascii="Times New Roman" w:hAnsi="Times New Roman"/>
          <w:sz w:val="20"/>
        </w:rPr>
        <w:t xml:space="preserve"> means, in the case of any Type of Series A-3 Incremental Loans, applicable rate per annum set forth below, based upon the Total Leverage Ratio as of the most recent determination date: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588"/>
        <w:gridCol w:w="409"/>
        <w:gridCol w:w="5728"/>
        <w:gridCol w:w="409"/>
        <w:gridCol w:w="674"/>
        <w:gridCol w:w="458"/>
        <w:gridCol w:w="702"/>
        <w:gridCol w:w="458"/>
        <w:gridCol w:w="779"/>
      </w:tblGrid>
      <w:tr>
        <w:trPr/>
        <w:tc>
          <w:tcPr>
            <w:tcW w:w="588" w:type="dxa"/>
            <w:tcBorders/>
            <w:shd w:fill="auto" w:val="clear"/>
            <w:vAlign w:val="center"/>
          </w:tcPr>
          <w:p>
            <w:pPr>
              <w:pStyle w:val="TableContents"/>
              <w:spacing w:before="0" w:after="283"/>
              <w:rPr>
                <w:sz w:val="4"/>
                <w:szCs w:val="4"/>
              </w:rPr>
            </w:pPr>
            <w:r>
              <w:rPr>
                <w:sz w:val="4"/>
                <w:szCs w:val="4"/>
              </w:rPr>
            </w:r>
          </w:p>
        </w:tc>
        <w:tc>
          <w:tcPr>
            <w:tcW w:w="409" w:type="dxa"/>
            <w:tcBorders/>
            <w:shd w:fill="auto" w:val="clear"/>
            <w:vAlign w:val="bottom"/>
          </w:tcPr>
          <w:p>
            <w:pPr>
              <w:pStyle w:val="TableContents"/>
              <w:spacing w:before="0" w:after="283"/>
              <w:rPr>
                <w:sz w:val="4"/>
                <w:szCs w:val="4"/>
              </w:rPr>
            </w:pPr>
            <w:r>
              <w:rPr>
                <w:sz w:val="4"/>
                <w:szCs w:val="4"/>
              </w:rPr>
            </w:r>
          </w:p>
        </w:tc>
        <w:tc>
          <w:tcPr>
            <w:tcW w:w="5728" w:type="dxa"/>
            <w:tcBorders/>
            <w:shd w:fill="auto" w:val="clear"/>
            <w:vAlign w:val="center"/>
          </w:tcPr>
          <w:p>
            <w:pPr>
              <w:pStyle w:val="TableContents"/>
              <w:spacing w:before="0" w:after="283"/>
              <w:rPr>
                <w:sz w:val="4"/>
                <w:szCs w:val="4"/>
              </w:rPr>
            </w:pPr>
            <w:r>
              <w:rPr>
                <w:sz w:val="4"/>
                <w:szCs w:val="4"/>
              </w:rPr>
            </w:r>
          </w:p>
        </w:tc>
        <w:tc>
          <w:tcPr>
            <w:tcW w:w="409" w:type="dxa"/>
            <w:tcBorders/>
            <w:shd w:fill="auto" w:val="clear"/>
            <w:vAlign w:val="bottom"/>
          </w:tcPr>
          <w:p>
            <w:pPr>
              <w:pStyle w:val="TableContents"/>
              <w:spacing w:before="0" w:after="283"/>
              <w:rPr>
                <w:sz w:val="4"/>
                <w:szCs w:val="4"/>
              </w:rPr>
            </w:pPr>
            <w:r>
              <w:rPr>
                <w:sz w:val="4"/>
                <w:szCs w:val="4"/>
              </w:rPr>
            </w:r>
          </w:p>
        </w:tc>
        <w:tc>
          <w:tcPr>
            <w:tcW w:w="674" w:type="dxa"/>
            <w:tcBorders/>
            <w:shd w:fill="auto" w:val="clear"/>
            <w:vAlign w:val="center"/>
          </w:tcPr>
          <w:p>
            <w:pPr>
              <w:pStyle w:val="TableContents"/>
              <w:spacing w:before="0" w:after="283"/>
              <w:rPr>
                <w:sz w:val="4"/>
                <w:szCs w:val="4"/>
              </w:rPr>
            </w:pPr>
            <w:r>
              <w:rPr>
                <w:sz w:val="4"/>
                <w:szCs w:val="4"/>
              </w:rPr>
            </w:r>
          </w:p>
        </w:tc>
        <w:tc>
          <w:tcPr>
            <w:tcW w:w="458" w:type="dxa"/>
            <w:tcBorders/>
            <w:shd w:fill="auto" w:val="clear"/>
            <w:vAlign w:val="bottom"/>
          </w:tcPr>
          <w:p>
            <w:pPr>
              <w:pStyle w:val="TableContents"/>
              <w:spacing w:before="0" w:after="283"/>
              <w:rPr>
                <w:sz w:val="4"/>
                <w:szCs w:val="4"/>
              </w:rPr>
            </w:pPr>
            <w:r>
              <w:rPr>
                <w:sz w:val="4"/>
                <w:szCs w:val="4"/>
              </w:rPr>
            </w:r>
          </w:p>
        </w:tc>
        <w:tc>
          <w:tcPr>
            <w:tcW w:w="702" w:type="dxa"/>
            <w:tcBorders/>
            <w:shd w:fill="auto" w:val="clear"/>
            <w:vAlign w:val="center"/>
          </w:tcPr>
          <w:p>
            <w:pPr>
              <w:pStyle w:val="TableContents"/>
              <w:spacing w:before="0" w:after="283"/>
              <w:rPr>
                <w:sz w:val="4"/>
                <w:szCs w:val="4"/>
              </w:rPr>
            </w:pPr>
            <w:r>
              <w:rPr>
                <w:sz w:val="4"/>
                <w:szCs w:val="4"/>
              </w:rPr>
            </w:r>
          </w:p>
        </w:tc>
        <w:tc>
          <w:tcPr>
            <w:tcW w:w="458" w:type="dxa"/>
            <w:tcBorders/>
            <w:shd w:fill="auto" w:val="clear"/>
            <w:vAlign w:val="bottom"/>
          </w:tcPr>
          <w:p>
            <w:pPr>
              <w:pStyle w:val="TableContents"/>
              <w:spacing w:before="0" w:after="283"/>
              <w:rPr>
                <w:sz w:val="4"/>
                <w:szCs w:val="4"/>
              </w:rPr>
            </w:pPr>
            <w:r>
              <w:rPr>
                <w:sz w:val="4"/>
                <w:szCs w:val="4"/>
              </w:rPr>
            </w:r>
          </w:p>
        </w:tc>
        <w:tc>
          <w:tcPr>
            <w:tcW w:w="779" w:type="dxa"/>
            <w:tcBorders/>
            <w:shd w:fill="auto" w:val="clear"/>
            <w:vAlign w:val="center"/>
          </w:tcPr>
          <w:p>
            <w:pPr>
              <w:pStyle w:val="TableContents"/>
              <w:spacing w:before="0" w:after="283"/>
              <w:rPr>
                <w:sz w:val="4"/>
                <w:szCs w:val="4"/>
              </w:rPr>
            </w:pPr>
            <w:r>
              <w:rPr>
                <w:sz w:val="4"/>
                <w:szCs w:val="4"/>
              </w:rPr>
            </w:r>
          </w:p>
        </w:tc>
      </w:tr>
      <w:tr>
        <w:trPr/>
        <w:tc>
          <w:tcPr>
            <w:tcW w:w="588" w:type="dxa"/>
            <w:tcBorders/>
            <w:shd w:fill="auto" w:val="clear"/>
            <w:vAlign w:val="bottom"/>
          </w:tcPr>
          <w:p>
            <w:pPr>
              <w:pStyle w:val="TableContents"/>
              <w:pBdr>
                <w:bottom w:val="single" w:sz="2" w:space="1" w:color="000000"/>
              </w:pBdr>
              <w:spacing w:before="0" w:after="283"/>
              <w:rPr>
                <w:rFonts w:ascii="Times New Roman" w:hAnsi="Times New Roman"/>
                <w:b/>
                <w:sz w:val="14"/>
              </w:rPr>
            </w:pPr>
            <w:r>
              <w:rPr>
                <w:rFonts w:ascii="Times New Roman" w:hAnsi="Times New Roman"/>
                <w:b/>
                <w:sz w:val="14"/>
              </w:rPr>
              <w:t>Category</w:t>
            </w:r>
          </w:p>
        </w:tc>
        <w:tc>
          <w:tcPr>
            <w:tcW w:w="409" w:type="dxa"/>
            <w:tcBorders/>
            <w:shd w:fill="auto" w:val="clear"/>
            <w:vAlign w:val="bottom"/>
          </w:tcPr>
          <w:p>
            <w:pPr>
              <w:pStyle w:val="TableContents"/>
              <w:spacing w:before="0" w:after="283"/>
              <w:rPr/>
            </w:pPr>
            <w:r>
              <w:rPr/>
              <w:t>  </w:t>
            </w:r>
          </w:p>
        </w:tc>
        <w:tc>
          <w:tcPr>
            <w:tcW w:w="5728" w:type="dxa"/>
            <w:tcBorders/>
            <w:shd w:fill="auto" w:val="clear"/>
            <w:vAlign w:val="bottom"/>
          </w:tcPr>
          <w:p>
            <w:pPr>
              <w:pStyle w:val="TableContents"/>
              <w:pBdr>
                <w:bottom w:val="single" w:sz="2" w:space="1" w:color="000000"/>
              </w:pBdr>
              <w:spacing w:before="0" w:after="283"/>
              <w:rPr>
                <w:rFonts w:ascii="Times New Roman" w:hAnsi="Times New Roman"/>
                <w:b/>
                <w:sz w:val="14"/>
              </w:rPr>
            </w:pPr>
            <w:r>
              <w:rPr>
                <w:rFonts w:ascii="Times New Roman" w:hAnsi="Times New Roman"/>
                <w:b/>
                <w:sz w:val="14"/>
              </w:rPr>
              <w:t>Total Leverage Ratio</w:t>
            </w:r>
          </w:p>
        </w:tc>
        <w:tc>
          <w:tcPr>
            <w:tcW w:w="409" w:type="dxa"/>
            <w:tcBorders/>
            <w:shd w:fill="auto" w:val="clear"/>
            <w:vAlign w:val="bottom"/>
          </w:tcPr>
          <w:p>
            <w:pPr>
              <w:pStyle w:val="TableContents"/>
              <w:spacing w:before="0" w:after="283"/>
              <w:rPr/>
            </w:pPr>
            <w:r>
              <w:rPr/>
              <w:t>  </w:t>
            </w:r>
          </w:p>
        </w:tc>
        <w:tc>
          <w:tcPr>
            <w:tcW w:w="674" w:type="dxa"/>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ABR</w:t>
              <w:br/>
              <w:t>Applicable</w:t>
              <w:br/>
              <w:t>Rate</w:t>
            </w:r>
          </w:p>
        </w:tc>
        <w:tc>
          <w:tcPr>
            <w:tcW w:w="458" w:type="dxa"/>
            <w:tcBorders/>
            <w:shd w:fill="auto" w:val="clear"/>
            <w:vAlign w:val="bottom"/>
          </w:tcPr>
          <w:p>
            <w:pPr>
              <w:pStyle w:val="TableContents"/>
              <w:spacing w:before="0" w:after="283"/>
              <w:rPr/>
            </w:pPr>
            <w:r>
              <w:rPr/>
              <w:t>  </w:t>
            </w:r>
          </w:p>
        </w:tc>
        <w:tc>
          <w:tcPr>
            <w:tcW w:w="702" w:type="dxa"/>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Eurodollar</w:t>
              <w:br/>
              <w:t>Applicable</w:t>
              <w:br/>
              <w:t>Rate</w:t>
            </w:r>
          </w:p>
        </w:tc>
        <w:tc>
          <w:tcPr>
            <w:tcW w:w="458" w:type="dxa"/>
            <w:tcBorders/>
            <w:shd w:fill="auto" w:val="clear"/>
            <w:vAlign w:val="bottom"/>
          </w:tcPr>
          <w:p>
            <w:pPr>
              <w:pStyle w:val="TableContents"/>
              <w:spacing w:before="0" w:after="283"/>
              <w:rPr/>
            </w:pPr>
            <w:r>
              <w:rPr/>
              <w:t>  </w:t>
            </w:r>
          </w:p>
        </w:tc>
        <w:tc>
          <w:tcPr>
            <w:tcW w:w="779" w:type="dxa"/>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Commitment</w:t>
              <w:br/>
              <w:t>Fee</w:t>
              <w:br/>
              <w:t>Rate</w:t>
            </w:r>
          </w:p>
        </w:tc>
      </w:tr>
      <w:tr>
        <w:trPr/>
        <w:tc>
          <w:tcPr>
            <w:tcW w:w="588" w:type="dxa"/>
            <w:tcBorders/>
            <w:shd w:fill="CCEEFF" w:val="clear"/>
          </w:tcPr>
          <w:p>
            <w:pPr>
              <w:pStyle w:val="TableContents"/>
              <w:spacing w:before="0" w:after="283"/>
              <w:rPr>
                <w:rFonts w:ascii="Times New Roman" w:hAnsi="Times New Roman"/>
                <w:sz w:val="20"/>
              </w:rPr>
            </w:pPr>
            <w:r>
              <w:rPr>
                <w:rFonts w:ascii="Times New Roman" w:hAnsi="Times New Roman"/>
                <w:sz w:val="20"/>
              </w:rPr>
              <w:t>1</w:t>
            </w:r>
          </w:p>
        </w:tc>
        <w:tc>
          <w:tcPr>
            <w:tcW w:w="409" w:type="dxa"/>
            <w:tcBorders/>
            <w:shd w:fill="CCEEFF" w:val="clear"/>
            <w:vAlign w:val="bottom"/>
          </w:tcPr>
          <w:p>
            <w:pPr>
              <w:pStyle w:val="TableContents"/>
              <w:spacing w:before="0" w:after="283"/>
              <w:rPr/>
            </w:pPr>
            <w:r>
              <w:rPr/>
              <w:t>  </w:t>
            </w:r>
          </w:p>
        </w:tc>
        <w:tc>
          <w:tcPr>
            <w:tcW w:w="572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&gt;4.25 to 1.00</w:t>
            </w:r>
          </w:p>
        </w:tc>
        <w:tc>
          <w:tcPr>
            <w:tcW w:w="409" w:type="dxa"/>
            <w:tcBorders/>
            <w:shd w:fill="CCEEFF" w:val="clear"/>
            <w:vAlign w:val="bottom"/>
          </w:tcPr>
          <w:p>
            <w:pPr>
              <w:pStyle w:val="TableContents"/>
              <w:spacing w:before="0" w:after="283"/>
              <w:rPr/>
            </w:pPr>
            <w:r>
              <w:rPr/>
              <w:t>  </w:t>
            </w:r>
          </w:p>
        </w:tc>
        <w:tc>
          <w:tcPr>
            <w:tcW w:w="674" w:type="dxa"/>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2.00%</w:t>
            </w:r>
          </w:p>
        </w:tc>
        <w:tc>
          <w:tcPr>
            <w:tcW w:w="458" w:type="dxa"/>
            <w:tcBorders/>
            <w:shd w:fill="CCEEFF" w:val="clear"/>
            <w:vAlign w:val="bottom"/>
          </w:tcPr>
          <w:p>
            <w:pPr>
              <w:pStyle w:val="TableContents"/>
              <w:spacing w:before="0" w:after="283"/>
              <w:rPr/>
            </w:pPr>
            <w:r>
              <w:rPr/>
              <w:t>  </w:t>
            </w:r>
          </w:p>
        </w:tc>
        <w:tc>
          <w:tcPr>
            <w:tcW w:w="702" w:type="dxa"/>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3.00%</w:t>
            </w:r>
          </w:p>
        </w:tc>
        <w:tc>
          <w:tcPr>
            <w:tcW w:w="458" w:type="dxa"/>
            <w:tcBorders/>
            <w:shd w:fill="CCEEFF" w:val="clear"/>
            <w:vAlign w:val="bottom"/>
          </w:tcPr>
          <w:p>
            <w:pPr>
              <w:pStyle w:val="TableContents"/>
              <w:spacing w:before="0" w:after="283"/>
              <w:rPr/>
            </w:pPr>
            <w:r>
              <w:rPr/>
              <w:t>  </w:t>
            </w:r>
          </w:p>
        </w:tc>
        <w:tc>
          <w:tcPr>
            <w:tcW w:w="779" w:type="dxa"/>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0.500%</w:t>
            </w:r>
          </w:p>
        </w:tc>
      </w:tr>
      <w:tr>
        <w:trPr/>
        <w:tc>
          <w:tcPr>
            <w:tcW w:w="588" w:type="dxa"/>
            <w:tcBorders/>
            <w:shd w:fill="auto" w:val="clear"/>
          </w:tcPr>
          <w:p>
            <w:pPr>
              <w:pStyle w:val="TableContents"/>
              <w:spacing w:before="0" w:after="283"/>
              <w:rPr>
                <w:rFonts w:ascii="Times New Roman" w:hAnsi="Times New Roman"/>
                <w:sz w:val="20"/>
              </w:rPr>
            </w:pPr>
            <w:r>
              <w:rPr>
                <w:rFonts w:ascii="Times New Roman" w:hAnsi="Times New Roman"/>
                <w:sz w:val="20"/>
              </w:rPr>
              <w:t>2</w:t>
            </w:r>
          </w:p>
        </w:tc>
        <w:tc>
          <w:tcPr>
            <w:tcW w:w="409" w:type="dxa"/>
            <w:tcBorders/>
            <w:shd w:fill="auto" w:val="clear"/>
            <w:vAlign w:val="bottom"/>
          </w:tcPr>
          <w:p>
            <w:pPr>
              <w:pStyle w:val="TableContents"/>
              <w:spacing w:before="0" w:after="283"/>
              <w:rPr/>
            </w:pPr>
            <w:r>
              <w:rPr/>
              <w:t>  </w:t>
            </w:r>
          </w:p>
        </w:tc>
        <w:tc>
          <w:tcPr>
            <w:tcW w:w="572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xml:space="preserve">&gt;3.75 to 1.00 and </w:t>
            </w:r>
            <w:r>
              <w:rPr>
                <w:rFonts w:ascii="Times New Roman" w:hAnsi="Times New Roman"/>
                <w:sz w:val="20"/>
                <w:u w:val="single"/>
              </w:rPr>
              <w:t>&lt;</w:t>
            </w:r>
            <w:r>
              <w:rPr>
                <w:rFonts w:ascii="Times New Roman" w:hAnsi="Times New Roman"/>
                <w:sz w:val="20"/>
              </w:rPr>
              <w:t>4.25 to 1.00</w:t>
            </w:r>
          </w:p>
        </w:tc>
        <w:tc>
          <w:tcPr>
            <w:tcW w:w="409" w:type="dxa"/>
            <w:tcBorders/>
            <w:shd w:fill="auto" w:val="clear"/>
            <w:vAlign w:val="bottom"/>
          </w:tcPr>
          <w:p>
            <w:pPr>
              <w:pStyle w:val="TableContents"/>
              <w:spacing w:before="0" w:after="283"/>
              <w:rPr/>
            </w:pPr>
            <w:r>
              <w:rPr/>
              <w:t>  </w:t>
            </w:r>
          </w:p>
        </w:tc>
        <w:tc>
          <w:tcPr>
            <w:tcW w:w="674"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1.75%</w:t>
            </w:r>
          </w:p>
        </w:tc>
        <w:tc>
          <w:tcPr>
            <w:tcW w:w="458" w:type="dxa"/>
            <w:tcBorders/>
            <w:shd w:fill="auto" w:val="clear"/>
            <w:vAlign w:val="bottom"/>
          </w:tcPr>
          <w:p>
            <w:pPr>
              <w:pStyle w:val="TableContents"/>
              <w:spacing w:before="0" w:after="283"/>
              <w:rPr/>
            </w:pPr>
            <w:r>
              <w:rPr/>
              <w:t>  </w:t>
            </w:r>
          </w:p>
        </w:tc>
        <w:tc>
          <w:tcPr>
            <w:tcW w:w="702"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2.75%</w:t>
            </w:r>
          </w:p>
        </w:tc>
        <w:tc>
          <w:tcPr>
            <w:tcW w:w="458" w:type="dxa"/>
            <w:tcBorders/>
            <w:shd w:fill="auto" w:val="clear"/>
            <w:vAlign w:val="bottom"/>
          </w:tcPr>
          <w:p>
            <w:pPr>
              <w:pStyle w:val="TableContents"/>
              <w:spacing w:before="0" w:after="283"/>
              <w:rPr/>
            </w:pPr>
            <w:r>
              <w:rPr/>
              <w:t>  </w:t>
            </w:r>
          </w:p>
        </w:tc>
        <w:tc>
          <w:tcPr>
            <w:tcW w:w="779"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0.500%</w:t>
            </w:r>
          </w:p>
        </w:tc>
      </w:tr>
      <w:tr>
        <w:trPr/>
        <w:tc>
          <w:tcPr>
            <w:tcW w:w="588" w:type="dxa"/>
            <w:tcBorders/>
            <w:shd w:fill="CCEEFF" w:val="clear"/>
          </w:tcPr>
          <w:p>
            <w:pPr>
              <w:pStyle w:val="TableContents"/>
              <w:spacing w:before="0" w:after="283"/>
              <w:rPr>
                <w:rFonts w:ascii="Times New Roman" w:hAnsi="Times New Roman"/>
                <w:sz w:val="20"/>
              </w:rPr>
            </w:pPr>
            <w:r>
              <w:rPr>
                <w:rFonts w:ascii="Times New Roman" w:hAnsi="Times New Roman"/>
                <w:sz w:val="20"/>
              </w:rPr>
              <w:t>3</w:t>
            </w:r>
          </w:p>
        </w:tc>
        <w:tc>
          <w:tcPr>
            <w:tcW w:w="409" w:type="dxa"/>
            <w:tcBorders/>
            <w:shd w:fill="CCEEFF" w:val="clear"/>
            <w:vAlign w:val="bottom"/>
          </w:tcPr>
          <w:p>
            <w:pPr>
              <w:pStyle w:val="TableContents"/>
              <w:spacing w:before="0" w:after="283"/>
              <w:rPr/>
            </w:pPr>
            <w:r>
              <w:rPr/>
              <w:t>  </w:t>
            </w:r>
          </w:p>
        </w:tc>
        <w:tc>
          <w:tcPr>
            <w:tcW w:w="572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xml:space="preserve">&gt;3.25 to 1.00 and </w:t>
            </w:r>
            <w:r>
              <w:rPr>
                <w:rFonts w:ascii="Times New Roman" w:hAnsi="Times New Roman"/>
                <w:sz w:val="20"/>
                <w:u w:val="single"/>
              </w:rPr>
              <w:t>&lt;</w:t>
            </w:r>
            <w:r>
              <w:rPr>
                <w:rFonts w:ascii="Times New Roman" w:hAnsi="Times New Roman"/>
                <w:sz w:val="20"/>
              </w:rPr>
              <w:t>3.75 to 1.00</w:t>
            </w:r>
          </w:p>
        </w:tc>
        <w:tc>
          <w:tcPr>
            <w:tcW w:w="409" w:type="dxa"/>
            <w:tcBorders/>
            <w:shd w:fill="CCEEFF" w:val="clear"/>
            <w:vAlign w:val="bottom"/>
          </w:tcPr>
          <w:p>
            <w:pPr>
              <w:pStyle w:val="TableContents"/>
              <w:spacing w:before="0" w:after="283"/>
              <w:rPr/>
            </w:pPr>
            <w:r>
              <w:rPr/>
              <w:t>  </w:t>
            </w:r>
          </w:p>
        </w:tc>
        <w:tc>
          <w:tcPr>
            <w:tcW w:w="674" w:type="dxa"/>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1.50%</w:t>
            </w:r>
          </w:p>
        </w:tc>
        <w:tc>
          <w:tcPr>
            <w:tcW w:w="458" w:type="dxa"/>
            <w:tcBorders/>
            <w:shd w:fill="CCEEFF" w:val="clear"/>
            <w:vAlign w:val="bottom"/>
          </w:tcPr>
          <w:p>
            <w:pPr>
              <w:pStyle w:val="TableContents"/>
              <w:spacing w:before="0" w:after="283"/>
              <w:rPr/>
            </w:pPr>
            <w:r>
              <w:rPr/>
              <w:t>  </w:t>
            </w:r>
          </w:p>
        </w:tc>
        <w:tc>
          <w:tcPr>
            <w:tcW w:w="702" w:type="dxa"/>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2.50%</w:t>
            </w:r>
          </w:p>
        </w:tc>
        <w:tc>
          <w:tcPr>
            <w:tcW w:w="458" w:type="dxa"/>
            <w:tcBorders/>
            <w:shd w:fill="CCEEFF" w:val="clear"/>
            <w:vAlign w:val="bottom"/>
          </w:tcPr>
          <w:p>
            <w:pPr>
              <w:pStyle w:val="TableContents"/>
              <w:spacing w:before="0" w:after="283"/>
              <w:rPr/>
            </w:pPr>
            <w:r>
              <w:rPr/>
              <w:t>  </w:t>
            </w:r>
          </w:p>
        </w:tc>
        <w:tc>
          <w:tcPr>
            <w:tcW w:w="779" w:type="dxa"/>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0.500%</w:t>
            </w:r>
          </w:p>
        </w:tc>
      </w:tr>
      <w:tr>
        <w:trPr/>
        <w:tc>
          <w:tcPr>
            <w:tcW w:w="588" w:type="dxa"/>
            <w:tcBorders/>
            <w:shd w:fill="auto" w:val="clear"/>
          </w:tcPr>
          <w:p>
            <w:pPr>
              <w:pStyle w:val="TableContents"/>
              <w:spacing w:before="0" w:after="283"/>
              <w:rPr>
                <w:rFonts w:ascii="Times New Roman" w:hAnsi="Times New Roman"/>
                <w:sz w:val="20"/>
              </w:rPr>
            </w:pPr>
            <w:r>
              <w:rPr>
                <w:rFonts w:ascii="Times New Roman" w:hAnsi="Times New Roman"/>
                <w:sz w:val="20"/>
              </w:rPr>
              <w:t>4</w:t>
            </w:r>
          </w:p>
        </w:tc>
        <w:tc>
          <w:tcPr>
            <w:tcW w:w="409" w:type="dxa"/>
            <w:tcBorders/>
            <w:shd w:fill="auto" w:val="clear"/>
            <w:vAlign w:val="bottom"/>
          </w:tcPr>
          <w:p>
            <w:pPr>
              <w:pStyle w:val="TableContents"/>
              <w:spacing w:before="0" w:after="283"/>
              <w:rPr/>
            </w:pPr>
            <w:r>
              <w:rPr/>
              <w:t>  </w:t>
            </w:r>
          </w:p>
        </w:tc>
        <w:tc>
          <w:tcPr>
            <w:tcW w:w="572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xml:space="preserve">&gt;2.50 to 1.00 and </w:t>
            </w:r>
            <w:r>
              <w:rPr>
                <w:rFonts w:ascii="Times New Roman" w:hAnsi="Times New Roman"/>
                <w:sz w:val="20"/>
                <w:u w:val="single"/>
              </w:rPr>
              <w:t>&lt;</w:t>
            </w:r>
            <w:r>
              <w:rPr>
                <w:rFonts w:ascii="Times New Roman" w:hAnsi="Times New Roman"/>
                <w:sz w:val="20"/>
              </w:rPr>
              <w:t>3.25 to 1.00</w:t>
            </w:r>
          </w:p>
        </w:tc>
        <w:tc>
          <w:tcPr>
            <w:tcW w:w="409" w:type="dxa"/>
            <w:tcBorders/>
            <w:shd w:fill="auto" w:val="clear"/>
            <w:vAlign w:val="bottom"/>
          </w:tcPr>
          <w:p>
            <w:pPr>
              <w:pStyle w:val="TableContents"/>
              <w:spacing w:before="0" w:after="283"/>
              <w:rPr/>
            </w:pPr>
            <w:r>
              <w:rPr/>
              <w:t>  </w:t>
            </w:r>
          </w:p>
        </w:tc>
        <w:tc>
          <w:tcPr>
            <w:tcW w:w="674"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1.25%</w:t>
            </w:r>
          </w:p>
        </w:tc>
        <w:tc>
          <w:tcPr>
            <w:tcW w:w="458" w:type="dxa"/>
            <w:tcBorders/>
            <w:shd w:fill="auto" w:val="clear"/>
            <w:vAlign w:val="bottom"/>
          </w:tcPr>
          <w:p>
            <w:pPr>
              <w:pStyle w:val="TableContents"/>
              <w:spacing w:before="0" w:after="283"/>
              <w:rPr/>
            </w:pPr>
            <w:r>
              <w:rPr/>
              <w:t>  </w:t>
            </w:r>
          </w:p>
        </w:tc>
        <w:tc>
          <w:tcPr>
            <w:tcW w:w="702"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2.25%</w:t>
            </w:r>
          </w:p>
        </w:tc>
        <w:tc>
          <w:tcPr>
            <w:tcW w:w="458" w:type="dxa"/>
            <w:tcBorders/>
            <w:shd w:fill="auto" w:val="clear"/>
            <w:vAlign w:val="bottom"/>
          </w:tcPr>
          <w:p>
            <w:pPr>
              <w:pStyle w:val="TableContents"/>
              <w:spacing w:before="0" w:after="283"/>
              <w:rPr/>
            </w:pPr>
            <w:r>
              <w:rPr/>
              <w:t>  </w:t>
            </w:r>
          </w:p>
        </w:tc>
        <w:tc>
          <w:tcPr>
            <w:tcW w:w="779"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0.500%</w:t>
            </w:r>
          </w:p>
        </w:tc>
      </w:tr>
      <w:tr>
        <w:trPr/>
        <w:tc>
          <w:tcPr>
            <w:tcW w:w="588" w:type="dxa"/>
            <w:tcBorders/>
            <w:shd w:fill="CCEEFF" w:val="clear"/>
          </w:tcPr>
          <w:p>
            <w:pPr>
              <w:pStyle w:val="TableContents"/>
              <w:spacing w:before="0" w:after="283"/>
              <w:rPr>
                <w:rFonts w:ascii="Times New Roman" w:hAnsi="Times New Roman"/>
                <w:sz w:val="20"/>
              </w:rPr>
            </w:pPr>
            <w:r>
              <w:rPr>
                <w:rFonts w:ascii="Times New Roman" w:hAnsi="Times New Roman"/>
                <w:sz w:val="20"/>
              </w:rPr>
              <w:t>5</w:t>
            </w:r>
          </w:p>
        </w:tc>
        <w:tc>
          <w:tcPr>
            <w:tcW w:w="409" w:type="dxa"/>
            <w:tcBorders/>
            <w:shd w:fill="CCEEFF" w:val="clear"/>
            <w:vAlign w:val="bottom"/>
          </w:tcPr>
          <w:p>
            <w:pPr>
              <w:pStyle w:val="TableContents"/>
              <w:spacing w:before="0" w:after="283"/>
              <w:rPr/>
            </w:pPr>
            <w:r>
              <w:rPr/>
              <w:t>  </w:t>
            </w:r>
          </w:p>
        </w:tc>
        <w:tc>
          <w:tcPr>
            <w:tcW w:w="572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u w:val="single"/>
              </w:rPr>
              <w:t>&lt;</w:t>
            </w:r>
            <w:r>
              <w:rPr>
                <w:rFonts w:ascii="Times New Roman" w:hAnsi="Times New Roman"/>
                <w:sz w:val="20"/>
              </w:rPr>
              <w:t>2.50 to 1.00</w:t>
            </w:r>
          </w:p>
        </w:tc>
        <w:tc>
          <w:tcPr>
            <w:tcW w:w="409" w:type="dxa"/>
            <w:tcBorders/>
            <w:shd w:fill="CCEEFF" w:val="clear"/>
            <w:vAlign w:val="bottom"/>
          </w:tcPr>
          <w:p>
            <w:pPr>
              <w:pStyle w:val="TableContents"/>
              <w:spacing w:before="0" w:after="283"/>
              <w:rPr/>
            </w:pPr>
            <w:r>
              <w:rPr/>
              <w:t>  </w:t>
            </w:r>
          </w:p>
        </w:tc>
        <w:tc>
          <w:tcPr>
            <w:tcW w:w="674" w:type="dxa"/>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1.00%</w:t>
            </w:r>
          </w:p>
        </w:tc>
        <w:tc>
          <w:tcPr>
            <w:tcW w:w="458" w:type="dxa"/>
            <w:tcBorders/>
            <w:shd w:fill="CCEEFF" w:val="clear"/>
            <w:vAlign w:val="bottom"/>
          </w:tcPr>
          <w:p>
            <w:pPr>
              <w:pStyle w:val="TableContents"/>
              <w:spacing w:before="0" w:after="283"/>
              <w:rPr/>
            </w:pPr>
            <w:r>
              <w:rPr/>
              <w:t>  </w:t>
            </w:r>
          </w:p>
        </w:tc>
        <w:tc>
          <w:tcPr>
            <w:tcW w:w="702" w:type="dxa"/>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2.00%</w:t>
            </w:r>
          </w:p>
        </w:tc>
        <w:tc>
          <w:tcPr>
            <w:tcW w:w="458" w:type="dxa"/>
            <w:tcBorders/>
            <w:shd w:fill="CCEEFF" w:val="clear"/>
            <w:vAlign w:val="bottom"/>
          </w:tcPr>
          <w:p>
            <w:pPr>
              <w:pStyle w:val="TableContents"/>
              <w:spacing w:before="0" w:after="283"/>
              <w:rPr/>
            </w:pPr>
            <w:r>
              <w:rPr/>
              <w:t>  </w:t>
            </w:r>
          </w:p>
        </w:tc>
        <w:tc>
          <w:tcPr>
            <w:tcW w:w="779" w:type="dxa"/>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0.375%</w:t>
            </w:r>
          </w:p>
        </w:tc>
      </w:tr>
    </w:tbl>
    <w:p>
      <w:pPr>
        <w:pStyle w:val="TextBody"/>
        <w:spacing w:before="180" w:after="0"/>
        <w:rPr>
          <w:rFonts w:ascii="Times New Roman" w:hAnsi="Times New Roman"/>
          <w:sz w:val="20"/>
        </w:rPr>
      </w:pPr>
      <w:r>
        <w:rPr>
          <w:rFonts w:ascii="Times New Roman" w:hAnsi="Times New Roman"/>
          <w:sz w:val="20"/>
        </w:rPr>
        <w:t xml:space="preserve">For purposes of the foregoing, (i) the Total Leverage Ratio shall be the same Category as applicable to the Tranche A Term Loans as of the Series A-3 Incremental Loan Effective Date, and shall thereafter be determined as of the end of each fiscal quarter of the Borrower (starting with its fiscal quarter ending nearest to September 30, 2012) based upon the Borrowers consolidated financial statements delivered pursuant to </w:t>
      </w:r>
      <w:r>
        <w:rPr>
          <w:rFonts w:ascii="Times New Roman" w:hAnsi="Times New Roman"/>
          <w:sz w:val="20"/>
          <w:u w:val="single"/>
        </w:rPr>
        <w:t>Section 5.01(a)</w:t>
      </w:r>
      <w:r>
        <w:rPr>
          <w:rFonts w:ascii="Times New Roman" w:hAnsi="Times New Roman"/>
          <w:sz w:val="20"/>
        </w:rPr>
        <w:t xml:space="preserve"> or </w:t>
      </w:r>
      <w:r>
        <w:rPr>
          <w:rFonts w:ascii="Times New Roman" w:hAnsi="Times New Roman"/>
          <w:sz w:val="20"/>
          <w:u w:val="single"/>
        </w:rPr>
        <w:t>(b)</w:t>
      </w:r>
      <w:r>
        <w:rPr>
          <w:rFonts w:ascii="Times New Roman" w:hAnsi="Times New Roman"/>
          <w:sz w:val="20"/>
        </w:rPr>
        <w:t xml:space="preserve"> of the Credit Agreement and (ii) each change in the Applicable Rate resulting from a change in the Total Leverage Ratio shall be effective on the date 10 Business Days after delivery to the Administrative Agent of such consolidated financial statements indicating such change and ending on the date immediately preceding the effective date of the next such change; </w:t>
      </w:r>
      <w:r>
        <w:rPr>
          <w:rFonts w:ascii="Times New Roman" w:hAnsi="Times New Roman"/>
          <w:sz w:val="20"/>
          <w:u w:val="single"/>
        </w:rPr>
        <w:t>provided</w:t>
      </w:r>
      <w:r>
        <w:rPr>
          <w:rFonts w:ascii="Times New Roman" w:hAnsi="Times New Roman"/>
          <w:sz w:val="20"/>
        </w:rPr>
        <w:t xml:space="preserve"> that the Total Leverage Ratio shall be deemed to be in Category 1 (A) at any time that an Event of Default has occurred and is continuing and (B) if the Borrower fails to deliver the consolidated financial statements required to be delivered by it pursuant to </w:t>
      </w:r>
      <w:r>
        <w:rPr>
          <w:rFonts w:ascii="Times New Roman" w:hAnsi="Times New Roman"/>
          <w:sz w:val="20"/>
          <w:u w:val="single"/>
        </w:rPr>
        <w:t>Section 5.01(a)</w:t>
      </w:r>
      <w:r>
        <w:rPr>
          <w:rFonts w:ascii="Times New Roman" w:hAnsi="Times New Roman"/>
          <w:sz w:val="20"/>
        </w:rPr>
        <w:t xml:space="preserve"> or </w:t>
      </w:r>
      <w:r>
        <w:rPr>
          <w:rFonts w:ascii="Times New Roman" w:hAnsi="Times New Roman"/>
          <w:sz w:val="20"/>
          <w:u w:val="single"/>
        </w:rPr>
        <w:t xml:space="preserve">(b) </w:t>
      </w:r>
      <w:r>
        <w:rPr>
          <w:rFonts w:ascii="Times New Roman" w:hAnsi="Times New Roman"/>
          <w:sz w:val="20"/>
        </w:rPr>
        <w:t xml:space="preserve">of the Credit Agreement, during the period from the expiration of the time for delivery thereof until such consolidated financial statements are delivered.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Notwithstanding anything to the contrary contained in this definition, the determination of the Applicable Rate for any period shall be subject to the provisions of </w:t>
      </w:r>
      <w:r>
        <w:rPr>
          <w:rFonts w:ascii="Times New Roman" w:hAnsi="Times New Roman"/>
          <w:sz w:val="20"/>
          <w:u w:val="single"/>
        </w:rPr>
        <w:t>Section 2.12(f)</w:t>
      </w:r>
      <w:r>
        <w:rPr>
          <w:rFonts w:ascii="Times New Roman" w:hAnsi="Times New Roman"/>
          <w:sz w:val="20"/>
        </w:rPr>
        <w:t xml:space="preserve"> of the Credit Agreement. </w:t>
      </w:r>
    </w:p>
    <w:p>
      <w:pPr>
        <w:pStyle w:val="TextBody"/>
        <w:spacing w:before="180" w:after="0"/>
        <w:rPr>
          <w:rFonts w:ascii="Times New Roman" w:hAnsi="Times New Roman"/>
          <w:sz w:val="20"/>
        </w:rPr>
      </w:pPr>
      <w:r>
        <w:rPr>
          <w:rFonts w:ascii="Times New Roman" w:hAnsi="Times New Roman"/>
          <w:sz w:val="20"/>
        </w:rPr>
        <w:t xml:space="preserve">Section 2.05. </w:t>
      </w:r>
      <w:r>
        <w:rPr>
          <w:rFonts w:ascii="Times New Roman" w:hAnsi="Times New Roman"/>
          <w:sz w:val="20"/>
          <w:u w:val="single"/>
        </w:rPr>
        <w:t>Status of Agreement</w:t>
      </w:r>
      <w:r>
        <w:rPr>
          <w:rFonts w:ascii="Times New Roman" w:hAnsi="Times New Roman"/>
          <w:sz w:val="20"/>
        </w:rPr>
        <w:t xml:space="preserve">. Series A-3 Incremental Commitments of each Series A-3 Incremental Lender constitute Incremental Loan Commitments and each Series A-3 Incremental Lender constitutes an Incremental Lender, in each case under and for all purposes of the Credit Agreement. The Series A-3 Incremental Loans constitute a single Series of Incremental Loans under </w:t>
      </w:r>
      <w:r>
        <w:rPr>
          <w:rFonts w:ascii="Times New Roman" w:hAnsi="Times New Roman"/>
          <w:sz w:val="20"/>
          <w:u w:val="single"/>
        </w:rPr>
        <w:t>Section 2.01(d)</w:t>
      </w:r>
      <w:r>
        <w:rPr>
          <w:rFonts w:ascii="Times New Roman" w:hAnsi="Times New Roman"/>
          <w:sz w:val="20"/>
        </w:rPr>
        <w:t xml:space="preserve"> of the Credit Agreement. </w:t>
      </w:r>
    </w:p>
    <w:p>
      <w:pPr>
        <w:pStyle w:val="TextBody"/>
        <w:spacing w:before="180" w:after="0"/>
        <w:jc w:val="center"/>
        <w:rPr>
          <w:rFonts w:ascii="Times New Roman" w:hAnsi="Times New Roman"/>
          <w:sz w:val="20"/>
        </w:rPr>
      </w:pPr>
      <w:r>
        <w:rPr>
          <w:rFonts w:ascii="Times New Roman" w:hAnsi="Times New Roman"/>
          <w:sz w:val="20"/>
        </w:rPr>
        <w:t xml:space="preserve">ARTICLE III </w:t>
      </w:r>
    </w:p>
    <w:p>
      <w:pPr>
        <w:pStyle w:val="TextBody"/>
        <w:spacing w:before="90" w:after="0"/>
        <w:jc w:val="center"/>
        <w:rPr>
          <w:rFonts w:ascii="Times New Roman" w:hAnsi="Times New Roman"/>
          <w:sz w:val="20"/>
        </w:rPr>
      </w:pPr>
      <w:r>
        <w:rPr>
          <w:rFonts w:ascii="Times New Roman" w:hAnsi="Times New Roman"/>
          <w:sz w:val="20"/>
        </w:rPr>
        <w:t xml:space="preserve">REPRESENTATIONS AND WARRANTIES; NO DEFAULTS </w:t>
      </w:r>
    </w:p>
    <w:p>
      <w:pPr>
        <w:pStyle w:val="TextBody"/>
        <w:spacing w:before="180" w:after="0"/>
        <w:rPr>
          <w:rFonts w:ascii="Times New Roman" w:hAnsi="Times New Roman"/>
          <w:sz w:val="20"/>
        </w:rPr>
      </w:pPr>
      <w:r>
        <w:rPr>
          <w:rFonts w:ascii="Times New Roman" w:hAnsi="Times New Roman"/>
          <w:sz w:val="20"/>
        </w:rPr>
        <w:t xml:space="preserve">Borrower represents and warrants to the Administrative Agent and the Lenders as to itself and each of its Restricted Subsidiaries that, after giving effect to the provisions hereof, (i) each of the representations and warranties set forth in the Credit Agreement and the other Loan Documents is true and correct on and as of the date hereof as if made on and as of the date hereof (or, if any such representation or warranty is expressly stated to have been made as of a specific date, such representation or warranty is true and correct as of such specific date) and as if each reference therein to the Credit Agreement or Loan Documents included reference to this Agreement and (ii) no Default has occurred and is continuing. All references herein to the date hereof mean references to the date of the Credit Agreement. </w:t>
      </w:r>
    </w:p>
    <w:p>
      <w:pPr>
        <w:pStyle w:val="TextBody"/>
        <w:spacing w:before="180" w:after="0"/>
        <w:jc w:val="center"/>
        <w:rPr>
          <w:rFonts w:ascii="Times New Roman" w:hAnsi="Times New Roman"/>
          <w:sz w:val="20"/>
        </w:rPr>
      </w:pPr>
      <w:r>
        <w:rPr>
          <w:rFonts w:ascii="Times New Roman" w:hAnsi="Times New Roman"/>
          <w:sz w:val="20"/>
        </w:rPr>
        <w:t xml:space="preserve">ARTICLE IV </w:t>
      </w:r>
    </w:p>
    <w:p>
      <w:pPr>
        <w:pStyle w:val="TextBody"/>
        <w:spacing w:before="90" w:after="0"/>
        <w:jc w:val="center"/>
        <w:rPr>
          <w:rFonts w:ascii="Times New Roman" w:hAnsi="Times New Roman"/>
          <w:sz w:val="20"/>
        </w:rPr>
      </w:pPr>
      <w:r>
        <w:rPr>
          <w:rFonts w:ascii="Times New Roman" w:hAnsi="Times New Roman"/>
          <w:sz w:val="20"/>
        </w:rPr>
        <w:t xml:space="preserve">CONDITIONS </w:t>
      </w:r>
    </w:p>
    <w:p>
      <w:pPr>
        <w:pStyle w:val="TextBody"/>
        <w:spacing w:before="180" w:after="0"/>
        <w:rPr>
          <w:rFonts w:ascii="Times New Roman" w:hAnsi="Times New Roman"/>
          <w:sz w:val="20"/>
        </w:rPr>
      </w:pPr>
      <w:r>
        <w:rPr>
          <w:rFonts w:ascii="Times New Roman" w:hAnsi="Times New Roman"/>
          <w:sz w:val="20"/>
        </w:rPr>
        <w:t xml:space="preserve">The obligation of each Series A-3 Incremental Lender to fund its Series A-3 Incremental Commitment is subject to the conditions precedent that each of the following conditions shall have been satisfied (or waived by the Required Series A-3 Incremental Lenders) on or prior to August 30, 2012: </w:t>
      </w:r>
    </w:p>
    <w:p>
      <w:pPr>
        <w:pStyle w:val="TextBody"/>
        <w:spacing w:before="180" w:after="0"/>
        <w:rPr>
          <w:rFonts w:ascii="Times New Roman" w:hAnsi="Times New Roman"/>
          <w:sz w:val="20"/>
        </w:rPr>
      </w:pPr>
      <w:r>
        <w:rPr>
          <w:rFonts w:ascii="Times New Roman" w:hAnsi="Times New Roman"/>
          <w:sz w:val="20"/>
        </w:rPr>
        <w:t xml:space="preserve">(a) </w:t>
      </w:r>
      <w:r>
        <w:rPr>
          <w:rFonts w:ascii="Times New Roman" w:hAnsi="Times New Roman"/>
          <w:sz w:val="20"/>
          <w:u w:val="single"/>
        </w:rPr>
        <w:t>Acquisition</w:t>
      </w:r>
      <w:r>
        <w:rPr>
          <w:rFonts w:ascii="Times New Roman" w:hAnsi="Times New Roman"/>
          <w:sz w:val="20"/>
        </w:rPr>
        <w:t xml:space="preserve">. The Acquisition shall have been approved by the Board of Directors of the Borrower and the General Partner of the Target Company and shall otherwise be regarded as a friendly acquisition. </w:t>
      </w:r>
    </w:p>
    <w:p>
      <w:pPr>
        <w:pStyle w:val="TextBody"/>
        <w:spacing w:before="180" w:after="0"/>
        <w:rPr>
          <w:rFonts w:ascii="Times New Roman" w:hAnsi="Times New Roman"/>
          <w:sz w:val="20"/>
        </w:rPr>
      </w:pPr>
      <w:r>
        <w:rPr>
          <w:rFonts w:ascii="Times New Roman" w:hAnsi="Times New Roman"/>
          <w:sz w:val="20"/>
        </w:rPr>
        <w:t xml:space="preserve">(b) </w:t>
      </w:r>
      <w:r>
        <w:rPr>
          <w:rFonts w:ascii="Times New Roman" w:hAnsi="Times New Roman"/>
          <w:sz w:val="20"/>
          <w:u w:val="single"/>
        </w:rPr>
        <w:t>Additional Subsidiaries</w:t>
      </w:r>
      <w:r>
        <w:rPr>
          <w:rFonts w:ascii="Times New Roman" w:hAnsi="Times New Roman"/>
          <w:sz w:val="20"/>
        </w:rPr>
        <w:t xml:space="preserve">. Evidence that requirements of </w:t>
      </w:r>
      <w:r>
        <w:rPr>
          <w:rFonts w:ascii="Times New Roman" w:hAnsi="Times New Roman"/>
          <w:sz w:val="20"/>
          <w:u w:val="single"/>
        </w:rPr>
        <w:t>Section 5.09(a)</w:t>
      </w:r>
      <w:r>
        <w:rPr>
          <w:rFonts w:ascii="Times New Roman" w:hAnsi="Times New Roman"/>
          <w:sz w:val="20"/>
        </w:rPr>
        <w:t xml:space="preserve"> of the Credit Agreement with respect to additional Subsidiaries have been satisfied.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(c) </w:t>
      </w:r>
      <w:r>
        <w:rPr>
          <w:rFonts w:ascii="Times New Roman" w:hAnsi="Times New Roman"/>
          <w:sz w:val="20"/>
          <w:u w:val="single"/>
        </w:rPr>
        <w:t>Opinions, Corporate Documentation</w:t>
      </w:r>
      <w:r>
        <w:rPr>
          <w:rFonts w:ascii="Times New Roman" w:hAnsi="Times New Roman"/>
          <w:sz w:val="20"/>
        </w:rPr>
        <w:t xml:space="preserve">. The Administrative Agent shall have received such legal opinions, corporate documentation, certificates and similar documents as shall be customary for a transaction of this type. </w:t>
      </w:r>
    </w:p>
    <w:p>
      <w:pPr>
        <w:pStyle w:val="TextBody"/>
        <w:spacing w:before="180" w:after="0"/>
        <w:rPr>
          <w:rFonts w:ascii="Times New Roman" w:hAnsi="Times New Roman"/>
          <w:sz w:val="20"/>
        </w:rPr>
      </w:pPr>
      <w:r>
        <w:rPr>
          <w:rFonts w:ascii="Times New Roman" w:hAnsi="Times New Roman"/>
          <w:sz w:val="20"/>
        </w:rPr>
        <w:t xml:space="preserve">(d) </w:t>
      </w:r>
      <w:r>
        <w:rPr>
          <w:rFonts w:ascii="Times New Roman" w:hAnsi="Times New Roman"/>
          <w:sz w:val="20"/>
          <w:u w:val="single"/>
        </w:rPr>
        <w:t>Fees and Expenses</w:t>
      </w:r>
      <w:r>
        <w:rPr>
          <w:rFonts w:ascii="Times New Roman" w:hAnsi="Times New Roman"/>
          <w:sz w:val="20"/>
        </w:rPr>
        <w:t xml:space="preserve">. Evidence that all fees and expenses have been paid in full on or prior to the Closing Date to the Administrative Agent, BNP Paribas Securities Corp. and the Lenders as the Borrower has agreed to pay in connection with the increase of Series A-3 Incremental Commitments. </w:t>
      </w:r>
    </w:p>
    <w:p>
      <w:pPr>
        <w:pStyle w:val="TextBody"/>
        <w:spacing w:before="180" w:after="0"/>
        <w:rPr>
          <w:rFonts w:ascii="Times New Roman" w:hAnsi="Times New Roman"/>
          <w:sz w:val="20"/>
        </w:rPr>
      </w:pPr>
      <w:r>
        <w:rPr>
          <w:rFonts w:ascii="Times New Roman" w:hAnsi="Times New Roman"/>
          <w:sz w:val="20"/>
        </w:rPr>
        <w:t xml:space="preserve">(e) </w:t>
      </w:r>
      <w:r>
        <w:rPr>
          <w:rFonts w:ascii="Times New Roman" w:hAnsi="Times New Roman"/>
          <w:sz w:val="20"/>
          <w:u w:val="single"/>
        </w:rPr>
        <w:t>Ratings</w:t>
      </w:r>
      <w:r>
        <w:rPr>
          <w:rFonts w:ascii="Times New Roman" w:hAnsi="Times New Roman"/>
          <w:sz w:val="20"/>
        </w:rPr>
        <w:t xml:space="preserve">. The Borrowers senior secured debt shall continue to be rated by Standard &amp; Poors Ratings Services, a Division of the McGraw-Hill Companies, Inc. and Moodys Investors Service, Inc. </w:t>
      </w:r>
    </w:p>
    <w:p>
      <w:pPr>
        <w:pStyle w:val="TextBody"/>
        <w:spacing w:before="180" w:after="0"/>
        <w:rPr>
          <w:rFonts w:ascii="Times New Roman" w:hAnsi="Times New Roman"/>
          <w:sz w:val="20"/>
        </w:rPr>
      </w:pPr>
      <w:r>
        <w:rPr>
          <w:rFonts w:ascii="Times New Roman" w:hAnsi="Times New Roman"/>
          <w:sz w:val="20"/>
        </w:rPr>
        <w:t xml:space="preserve">(f) </w:t>
      </w:r>
      <w:r>
        <w:rPr>
          <w:rFonts w:ascii="Times New Roman" w:hAnsi="Times New Roman"/>
          <w:sz w:val="20"/>
          <w:u w:val="single"/>
        </w:rPr>
        <w:t>No Default</w:t>
      </w:r>
      <w:r>
        <w:rPr>
          <w:rFonts w:ascii="Times New Roman" w:hAnsi="Times New Roman"/>
          <w:sz w:val="20"/>
        </w:rPr>
        <w:t xml:space="preserve">. No Default or Event of Default under the Credit Agreement shall have occurred and be continuing at the time of the increase of Series A-3 Incremental Commitments after giving effect to the Acquisition. </w:t>
      </w:r>
    </w:p>
    <w:p>
      <w:pPr>
        <w:pStyle w:val="TextBody"/>
        <w:spacing w:before="180" w:after="0"/>
        <w:rPr>
          <w:rFonts w:ascii="Times New Roman" w:hAnsi="Times New Roman"/>
          <w:sz w:val="20"/>
        </w:rPr>
      </w:pPr>
      <w:r>
        <w:rPr>
          <w:rFonts w:ascii="Times New Roman" w:hAnsi="Times New Roman"/>
          <w:sz w:val="20"/>
        </w:rPr>
        <w:t xml:space="preserve">(g) </w:t>
      </w:r>
      <w:r>
        <w:rPr>
          <w:rFonts w:ascii="Times New Roman" w:hAnsi="Times New Roman"/>
          <w:sz w:val="20"/>
          <w:u w:val="single"/>
        </w:rPr>
        <w:t>Representations and Warranties</w:t>
      </w:r>
      <w:r>
        <w:rPr>
          <w:rFonts w:ascii="Times New Roman" w:hAnsi="Times New Roman"/>
          <w:sz w:val="20"/>
        </w:rPr>
        <w:t xml:space="preserve">. The representations and warranties of the Borrower set forth in the Credit Agreement shall be true and correct as of such time (or, to the extent any such representation or warranty is expressly stated to have been made as of a specific date, as of such specific date), provided that neither the Borrower nor any Guarantor shall be required to make any such representation or warranty that is inaccurate (and the accuracy of any such representation or warranty shall not constitute a condition precedent if both (a) the Borrower shall have notified the Administrative Agent at least three Business Days prior to the consummation of the Acquisition of which such representation or warranty it cannot make, and describing the inaccuracy in reasonable detail, and (b) such inaccuracy is not materially adverse with respect to (i) the properties, business, operations, or condition (financial or otherwise) of the Borrower and its Subsidiaries taken as a whole, (ii) the ability of the Borrower or any Guarantors to perform its payment and other material obligations under the Loan Documents or (iii) the validity or enforceability of any Loan Document or the rights and remedies of the Lenders thereunder). </w:t>
      </w:r>
    </w:p>
    <w:p>
      <w:pPr>
        <w:pStyle w:val="TextBody"/>
        <w:spacing w:before="180" w:after="0"/>
        <w:rPr>
          <w:rFonts w:ascii="Times New Roman" w:hAnsi="Times New Roman"/>
          <w:sz w:val="20"/>
        </w:rPr>
      </w:pPr>
      <w:r>
        <w:rPr>
          <w:rFonts w:ascii="Times New Roman" w:hAnsi="Times New Roman"/>
          <w:sz w:val="20"/>
        </w:rPr>
        <w:t xml:space="preserve">(h) </w:t>
      </w:r>
      <w:r>
        <w:rPr>
          <w:rFonts w:ascii="Times New Roman" w:hAnsi="Times New Roman"/>
          <w:sz w:val="20"/>
          <w:u w:val="single"/>
        </w:rPr>
        <w:t>Counterparts of Agreement</w:t>
      </w:r>
      <w:r>
        <w:rPr>
          <w:rFonts w:ascii="Times New Roman" w:hAnsi="Times New Roman"/>
          <w:sz w:val="20"/>
        </w:rPr>
        <w:t xml:space="preserve">. The Administrative Agent (or Special Counsel) shall have received from each party hereto either (i) a counterpart of this Agreement signed on behalf of such party or (ii) written evidence satisfactory to the Administrative Agent (which may include telecopy transmission of a signed signature page of this Agreement) that such party has signed a counterpart of this Agreement. </w:t>
      </w:r>
    </w:p>
    <w:p>
      <w:pPr>
        <w:pStyle w:val="TextBody"/>
        <w:spacing w:before="180" w:after="0"/>
        <w:rPr>
          <w:rFonts w:ascii="Times New Roman" w:hAnsi="Times New Roman"/>
          <w:sz w:val="20"/>
        </w:rPr>
      </w:pPr>
      <w:r>
        <w:rPr>
          <w:rFonts w:ascii="Times New Roman" w:hAnsi="Times New Roman"/>
          <w:sz w:val="20"/>
        </w:rPr>
        <w:t xml:space="preserve">(i) </w:t>
      </w:r>
      <w:r>
        <w:rPr>
          <w:rFonts w:ascii="Times New Roman" w:hAnsi="Times New Roman"/>
          <w:sz w:val="20"/>
          <w:u w:val="single"/>
        </w:rPr>
        <w:t>Notes</w:t>
      </w:r>
      <w:r>
        <w:rPr>
          <w:rFonts w:ascii="Times New Roman" w:hAnsi="Times New Roman"/>
          <w:sz w:val="20"/>
        </w:rPr>
        <w:t xml:space="preserve">. The Administrative Agent (or Special Counsel) shall have received for each Series A-3 Incremental Lender that shall have requested a promissory note, a duly completed and executed promissory note for such Series A-3 Incremental Lender.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(j) </w:t>
      </w:r>
      <w:r>
        <w:rPr>
          <w:rFonts w:ascii="Times New Roman" w:hAnsi="Times New Roman"/>
          <w:sz w:val="20"/>
          <w:u w:val="single"/>
        </w:rPr>
        <w:t>Additional Conditions</w:t>
      </w:r>
      <w:r>
        <w:rPr>
          <w:rFonts w:ascii="Times New Roman" w:hAnsi="Times New Roman"/>
          <w:sz w:val="20"/>
        </w:rPr>
        <w:t xml:space="preserve">. Each of the conditions precedent set forth in </w:t>
      </w:r>
      <w:r>
        <w:rPr>
          <w:rFonts w:ascii="Times New Roman" w:hAnsi="Times New Roman"/>
          <w:sz w:val="20"/>
          <w:u w:val="single"/>
        </w:rPr>
        <w:t>Sections 2.01(d)</w:t>
      </w:r>
      <w:r>
        <w:rPr>
          <w:rFonts w:ascii="Times New Roman" w:hAnsi="Times New Roman"/>
          <w:sz w:val="20"/>
        </w:rPr>
        <w:t xml:space="preserve"> and </w:t>
      </w:r>
      <w:r>
        <w:rPr>
          <w:rFonts w:ascii="Times New Roman" w:hAnsi="Times New Roman"/>
          <w:sz w:val="20"/>
          <w:u w:val="single"/>
        </w:rPr>
        <w:t>4.02</w:t>
      </w:r>
      <w:r>
        <w:rPr>
          <w:rFonts w:ascii="Times New Roman" w:hAnsi="Times New Roman"/>
          <w:sz w:val="20"/>
        </w:rPr>
        <w:t xml:space="preserve">(a) and </w:t>
      </w:r>
      <w:r>
        <w:rPr>
          <w:rFonts w:ascii="Times New Roman" w:hAnsi="Times New Roman"/>
          <w:sz w:val="20"/>
          <w:u w:val="single"/>
        </w:rPr>
        <w:t>(c)</w:t>
      </w:r>
      <w:r>
        <w:rPr>
          <w:rFonts w:ascii="Times New Roman" w:hAnsi="Times New Roman"/>
          <w:sz w:val="20"/>
        </w:rPr>
        <w:t xml:space="preserve"> (giving effect to paragraph (h) of Article IV hereof) of the Credit Agreement to the increase of Series A-3 Incremental Commitments and the making of Series A-3 Incremental Loans on the Series A-3 Incremental Loan Effective Date shall have been satisfied, and the Administrative Agent (or Special Counsel) shall have received a certificate to such effect, dated the Series A-3 Incremental Loan Effective Date and signed by the President, Vice President or a Financial Officer of the Borrower. </w:t>
      </w:r>
    </w:p>
    <w:p>
      <w:pPr>
        <w:pStyle w:val="TextBody"/>
        <w:spacing w:before="0" w:after="0"/>
        <w:rPr/>
      </w:pPr>
      <w:r>
        <w:rPr/>
        <w:t> </w:t>
      </w:r>
    </w:p>
    <w:p>
      <w:pPr>
        <w:pStyle w:val="TextBody"/>
        <w:spacing w:before="180" w:after="0"/>
        <w:jc w:val="center"/>
        <w:rPr>
          <w:rFonts w:ascii="Times New Roman" w:hAnsi="Times New Roman"/>
          <w:sz w:val="20"/>
        </w:rPr>
      </w:pPr>
      <w:r>
        <w:rPr>
          <w:rFonts w:ascii="Times New Roman" w:hAnsi="Times New Roman"/>
          <w:sz w:val="20"/>
        </w:rPr>
        <w:t xml:space="preserve">ARTICLE V </w:t>
      </w:r>
    </w:p>
    <w:p>
      <w:pPr>
        <w:pStyle w:val="TextBody"/>
        <w:spacing w:before="90" w:after="0"/>
        <w:jc w:val="center"/>
        <w:rPr>
          <w:rFonts w:ascii="Times New Roman" w:hAnsi="Times New Roman"/>
          <w:sz w:val="20"/>
        </w:rPr>
      </w:pPr>
      <w:r>
        <w:rPr>
          <w:rFonts w:ascii="Times New Roman" w:hAnsi="Times New Roman"/>
          <w:sz w:val="20"/>
        </w:rPr>
        <w:t xml:space="preserve">MISCELLANEOUS </w:t>
      </w:r>
    </w:p>
    <w:p>
      <w:pPr>
        <w:pStyle w:val="TextBody"/>
        <w:spacing w:before="180" w:after="0"/>
        <w:rPr>
          <w:rFonts w:ascii="Times New Roman" w:hAnsi="Times New Roman"/>
          <w:sz w:val="20"/>
        </w:rPr>
      </w:pPr>
      <w:r>
        <w:rPr>
          <w:rFonts w:ascii="Times New Roman" w:hAnsi="Times New Roman"/>
          <w:sz w:val="20"/>
        </w:rPr>
        <w:t xml:space="preserve">SECTION 6.01. </w:t>
      </w:r>
      <w:r>
        <w:rPr>
          <w:rFonts w:ascii="Times New Roman" w:hAnsi="Times New Roman"/>
          <w:sz w:val="20"/>
          <w:u w:val="single"/>
        </w:rPr>
        <w:t>Expenses</w:t>
      </w:r>
      <w:r>
        <w:rPr>
          <w:rFonts w:ascii="Times New Roman" w:hAnsi="Times New Roman"/>
          <w:sz w:val="20"/>
        </w:rPr>
        <w:t xml:space="preserve">. The Credit Parties jointly and severally agree to pay, or reimburse BNP Paribas Securities Corp. for paying, all reasonable out-of-pocket expenses incurred by BNP Paribas Securities Corp. and its Affiliates, including the reasonable fees, charges and disbursements of Special Counsel, in connection with the syndication of the Series A-3 Incremental Commitments provided for herein and the preparation of this Agreement. </w:t>
      </w:r>
    </w:p>
    <w:p>
      <w:pPr>
        <w:pStyle w:val="TextBody"/>
        <w:spacing w:before="180" w:after="0"/>
        <w:rPr>
          <w:rFonts w:ascii="Times New Roman" w:hAnsi="Times New Roman"/>
          <w:sz w:val="20"/>
        </w:rPr>
      </w:pPr>
      <w:r>
        <w:rPr>
          <w:rFonts w:ascii="Times New Roman" w:hAnsi="Times New Roman"/>
          <w:sz w:val="20"/>
        </w:rPr>
        <w:t xml:space="preserve">SECTION 6.02. </w:t>
      </w:r>
      <w:r>
        <w:rPr>
          <w:rFonts w:ascii="Times New Roman" w:hAnsi="Times New Roman"/>
          <w:sz w:val="20"/>
          <w:u w:val="single"/>
        </w:rPr>
        <w:t>Counterparts; Integration; Effectiveness</w:t>
      </w:r>
      <w:r>
        <w:rPr>
          <w:rFonts w:ascii="Times New Roman" w:hAnsi="Times New Roman"/>
          <w:sz w:val="20"/>
        </w:rPr>
        <w:t xml:space="preserve">. This Agreement may be executed in counterparts (and by different parties hereto on different counterparts), each of which shall constitute an original, but all of which when taken together shall constitute a single contract. This Agreement shall become effective when this Agreement shall have been executed by the Administrative Agent and when the Administrative Agent shall have received counterparts hereof which, when taken together, bear the signatures of each of the other parties hereto, and thereafter shall be binding upon and inure to the benefit of the parties hereto and their respective successors and assigns. Delivery of an executed counterpart of a signature page of this Agreement by telecopy shall be effective as delivery of a manually executed counterpart of this Agreement. </w:t>
      </w:r>
    </w:p>
    <w:p>
      <w:pPr>
        <w:pStyle w:val="TextBody"/>
        <w:spacing w:before="180" w:after="0"/>
        <w:rPr>
          <w:rFonts w:ascii="Times New Roman" w:hAnsi="Times New Roman"/>
          <w:sz w:val="20"/>
        </w:rPr>
      </w:pPr>
      <w:r>
        <w:rPr>
          <w:rFonts w:ascii="Times New Roman" w:hAnsi="Times New Roman"/>
          <w:sz w:val="20"/>
        </w:rPr>
        <w:t xml:space="preserve">SECTION 6.03. </w:t>
      </w:r>
      <w:r>
        <w:rPr>
          <w:rFonts w:ascii="Times New Roman" w:hAnsi="Times New Roman"/>
          <w:sz w:val="20"/>
          <w:u w:val="single"/>
        </w:rPr>
        <w:t>Governing Law</w:t>
      </w:r>
      <w:r>
        <w:rPr>
          <w:rFonts w:ascii="Times New Roman" w:hAnsi="Times New Roman"/>
          <w:sz w:val="20"/>
        </w:rPr>
        <w:t xml:space="preserve">. This Agreement shall be governed by, and construed in accordance with, the law of the State of New York. </w:t>
      </w:r>
    </w:p>
    <w:p>
      <w:pPr>
        <w:pStyle w:val="TextBody"/>
        <w:spacing w:before="180" w:after="0"/>
        <w:rPr>
          <w:rFonts w:ascii="Times New Roman" w:hAnsi="Times New Roman"/>
          <w:sz w:val="20"/>
        </w:rPr>
      </w:pPr>
      <w:r>
        <w:rPr>
          <w:rFonts w:ascii="Times New Roman" w:hAnsi="Times New Roman"/>
          <w:sz w:val="20"/>
        </w:rPr>
        <w:t xml:space="preserve">SECTION 6.04. </w:t>
      </w:r>
      <w:r>
        <w:rPr>
          <w:rFonts w:ascii="Times New Roman" w:hAnsi="Times New Roman"/>
          <w:sz w:val="20"/>
          <w:u w:val="single"/>
        </w:rPr>
        <w:t>Headings</w:t>
      </w:r>
      <w:r>
        <w:rPr>
          <w:rFonts w:ascii="Times New Roman" w:hAnsi="Times New Roman"/>
          <w:sz w:val="20"/>
        </w:rPr>
        <w:t xml:space="preserve">. Article and Section headings used herein are for convenience of reference only, are not part of this Agreement and shall not affect the construction of, or be taken into consideration in interpreting, this Agreement. </w:t>
      </w:r>
    </w:p>
    <w:p>
      <w:pPr>
        <w:pStyle w:val="TextBody"/>
        <w:spacing w:before="360" w:after="0"/>
        <w:rPr>
          <w:rFonts w:ascii="Times New Roman" w:hAnsi="Times New Roman"/>
          <w:sz w:val="20"/>
        </w:rPr>
      </w:pPr>
      <w:r>
        <w:rPr>
          <w:rFonts w:ascii="Times New Roman" w:hAnsi="Times New Roman"/>
          <w:sz w:val="20"/>
        </w:rPr>
        <w:t xml:space="preserve">SECTION 6.05. </w:t>
      </w:r>
      <w:r>
        <w:rPr>
          <w:rFonts w:ascii="Times New Roman" w:hAnsi="Times New Roman"/>
          <w:sz w:val="20"/>
          <w:u w:val="single"/>
        </w:rPr>
        <w:t>USA Patriot Act.</w:t>
      </w:r>
      <w:r>
        <w:rPr>
          <w:rFonts w:ascii="Times New Roman" w:hAnsi="Times New Roman"/>
          <w:sz w:val="20"/>
        </w:rPr>
        <w:t xml:space="preserve"> Each Series A-3 Incremental Lender hereby notifies the Borrower that pursuant to the requirements of the USA PATRIOT Act (Title III of Pub. L. 107-56 (signed into law October 26, 2001)), such Series A-3 Incremental Lender may be required to obtain, verify and record information that identifies the Borrower, which information includes the name and address of the Borrower and other information that will allow such Series A-3 Incremental Lender to identify the Borrower in accordance with said Act.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IN WITNESS WHEREOF, the parties hereto have caused this Agreement to be duly executed by their respective authorized officers as of the day and year first above written. </w:t>
      </w:r>
    </w:p>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263"/>
        <w:gridCol w:w="85"/>
        <w:gridCol w:w="3734"/>
      </w:tblGrid>
      <w:tr>
        <w:trPr/>
        <w:tc>
          <w:tcPr>
            <w:tcW w:w="263" w:type="dxa"/>
            <w:tcBorders/>
            <w:shd w:fill="auto" w:val="clear"/>
            <w:vAlign w:val="center"/>
          </w:tcPr>
          <w:p>
            <w:pPr>
              <w:pStyle w:val="TableContents"/>
              <w:spacing w:before="0" w:after="283"/>
              <w:rPr>
                <w:sz w:val="4"/>
                <w:szCs w:val="4"/>
              </w:rPr>
            </w:pPr>
            <w:r>
              <w:rPr>
                <w:sz w:val="4"/>
                <w:szCs w:val="4"/>
              </w:rPr>
            </w:r>
          </w:p>
        </w:tc>
        <w:tc>
          <w:tcPr>
            <w:tcW w:w="85" w:type="dxa"/>
            <w:tcBorders/>
            <w:shd w:fill="auto" w:val="clear"/>
            <w:vAlign w:val="bottom"/>
          </w:tcPr>
          <w:p>
            <w:pPr>
              <w:pStyle w:val="TableContents"/>
              <w:spacing w:before="0" w:after="283"/>
              <w:rPr>
                <w:sz w:val="4"/>
                <w:szCs w:val="4"/>
              </w:rPr>
            </w:pPr>
            <w:r>
              <w:rPr>
                <w:sz w:val="4"/>
                <w:szCs w:val="4"/>
              </w:rPr>
            </w:r>
          </w:p>
        </w:tc>
        <w:tc>
          <w:tcPr>
            <w:tcW w:w="3734"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THE GEO GROUP, INC.</w:t>
            </w:r>
          </w:p>
        </w:tc>
      </w:tr>
      <w:tr>
        <w:trPr>
          <w:trHeight w:val="240" w:hRule="atLeast"/>
        </w:trPr>
        <w:tc>
          <w:tcPr>
            <w:tcW w:w="263" w:type="dxa"/>
            <w:tcBorders/>
            <w:shd w:fill="auto" w:val="clear"/>
            <w:vAlign w:val="center"/>
          </w:tcPr>
          <w:p>
            <w:pPr>
              <w:pStyle w:val="TableContents"/>
              <w:spacing w:before="0" w:after="283"/>
              <w:rPr>
                <w:sz w:val="4"/>
                <w:szCs w:val="4"/>
              </w:rPr>
            </w:pPr>
            <w:r>
              <w:rPr>
                <w:sz w:val="4"/>
                <w:szCs w:val="4"/>
              </w:rPr>
            </w:r>
          </w:p>
        </w:tc>
        <w:tc>
          <w:tcPr>
            <w:tcW w:w="3819" w:type="dxa"/>
            <w:gridSpan w:val="2"/>
            <w:tcBorders/>
            <w:shd w:fill="auto" w:val="clear"/>
            <w:vAlign w:val="center"/>
          </w:tcPr>
          <w:p>
            <w:pPr>
              <w:pStyle w:val="TableContents"/>
              <w:spacing w:before="0" w:after="283"/>
              <w:rPr>
                <w:sz w:val="4"/>
                <w:szCs w:val="4"/>
              </w:rPr>
            </w:pPr>
            <w:r>
              <w:rPr>
                <w:sz w:val="4"/>
                <w:szCs w:val="4"/>
              </w:rPr>
            </w:r>
          </w:p>
        </w:tc>
      </w:tr>
      <w:tr>
        <w:trPr/>
        <w:tc>
          <w:tcPr>
            <w:tcW w:w="263"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85" w:type="dxa"/>
            <w:tcBorders>
              <w:bottom w:val="single" w:sz="2" w:space="0" w:color="000000"/>
            </w:tcBorders>
            <w:shd w:fill="auto" w:val="clear"/>
            <w:tcMar>
              <w:bottom w:w="28" w:type="dxa"/>
            </w:tcMar>
            <w:vAlign w:val="bottom"/>
          </w:tcPr>
          <w:p>
            <w:pPr>
              <w:pStyle w:val="TableContents"/>
              <w:spacing w:before="0" w:after="283"/>
              <w:rPr/>
            </w:pPr>
            <w:r>
              <w:rPr/>
              <w:t> </w:t>
            </w:r>
          </w:p>
        </w:tc>
        <w:tc>
          <w:tcPr>
            <w:tcW w:w="3734" w:type="dxa"/>
            <w:tcBorders>
              <w:bottom w:val="single" w:sz="2" w:space="0" w:color="000000"/>
            </w:tcBorders>
            <w:shd w:fill="auto" w:val="clear"/>
            <w:tcMar>
              <w:bottom w:w="28" w:type="dxa"/>
            </w:tcMar>
          </w:tcPr>
          <w:p>
            <w:pPr>
              <w:pStyle w:val="TableContents"/>
              <w:spacing w:before="0" w:after="283"/>
              <w:rPr>
                <w:rFonts w:ascii="Times New Roman" w:hAnsi="Times New Roman"/>
                <w:sz w:val="20"/>
              </w:rPr>
            </w:pPr>
            <w:r>
              <w:rPr>
                <w:rFonts w:ascii="Times New Roman" w:hAnsi="Times New Roman"/>
                <w:sz w:val="20"/>
              </w:rPr>
              <w:t>/s/ Brian R. Evans</w:t>
            </w:r>
          </w:p>
        </w:tc>
      </w:tr>
      <w:tr>
        <w:trPr/>
        <w:tc>
          <w:tcPr>
            <w:tcW w:w="263" w:type="dxa"/>
            <w:tcBorders/>
            <w:shd w:fill="auto" w:val="clear"/>
          </w:tcPr>
          <w:p>
            <w:pPr>
              <w:pStyle w:val="TableContents"/>
              <w:spacing w:before="0" w:after="283"/>
              <w:rPr>
                <w:sz w:val="4"/>
                <w:szCs w:val="4"/>
              </w:rPr>
            </w:pPr>
            <w:r>
              <w:rPr>
                <w:sz w:val="4"/>
                <w:szCs w:val="4"/>
              </w:rPr>
            </w:r>
          </w:p>
        </w:tc>
        <w:tc>
          <w:tcPr>
            <w:tcW w:w="85" w:type="dxa"/>
            <w:tcBorders/>
            <w:shd w:fill="auto" w:val="clear"/>
            <w:vAlign w:val="bottom"/>
          </w:tcPr>
          <w:p>
            <w:pPr>
              <w:pStyle w:val="TableContents"/>
              <w:spacing w:before="0" w:after="283"/>
              <w:rPr/>
            </w:pPr>
            <w:r>
              <w:rPr/>
              <w:t> </w:t>
            </w:r>
          </w:p>
        </w:tc>
        <w:tc>
          <w:tcPr>
            <w:tcW w:w="3734"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Name: Brian R. Evans</w:t>
            </w:r>
          </w:p>
          <w:p>
            <w:pPr>
              <w:pStyle w:val="TableContents"/>
              <w:spacing w:before="0" w:after="15"/>
              <w:rPr>
                <w:rFonts w:ascii="Times New Roman" w:hAnsi="Times New Roman"/>
                <w:sz w:val="20"/>
              </w:rPr>
            </w:pPr>
            <w:r>
              <w:rPr>
                <w:rFonts w:ascii="Times New Roman" w:hAnsi="Times New Roman"/>
                <w:sz w:val="20"/>
              </w:rPr>
              <w:t>Title: Sr. VP &amp; CFO</w:t>
            </w:r>
          </w:p>
        </w:tc>
      </w:tr>
    </w:tbl>
    <w:p>
      <w:pPr>
        <w:pStyle w:val="TextBody"/>
        <w:spacing w:before="0" w:after="0"/>
        <w:rPr/>
      </w:pPr>
      <w:r>
        <w:rPr/>
        <w:t> </w:t>
      </w:r>
    </w:p>
    <w:p>
      <w:pPr>
        <w:pStyle w:val="TextBody"/>
        <w:spacing w:before="0" w:after="0"/>
        <w:rPr/>
      </w:pPr>
      <w:r>
        <w:rPr/>
        <w:t> </w:t>
      </w:r>
    </w:p>
    <w:p>
      <w:pPr>
        <w:pStyle w:val="TextBody"/>
        <w:spacing w:before="720" w:after="0"/>
        <w:jc w:val="center"/>
        <w:rPr>
          <w:rFonts w:ascii="Times New Roman" w:hAnsi="Times New Roman"/>
          <w:sz w:val="20"/>
        </w:rPr>
      </w:pPr>
      <w:r>
        <w:rPr>
          <w:rFonts w:ascii="Times New Roman" w:hAnsi="Times New Roman"/>
          <w:sz w:val="20"/>
        </w:rPr>
        <w:t xml:space="preserve">Series A-3 Incremental Loan Agreement </w:t>
      </w:r>
      <w:r>
        <w:br w:type="page"/>
      </w:r>
    </w:p>
    <w:p>
      <w:pPr>
        <w:pStyle w:val="HorizontalLine"/>
        <w:pBdr>
          <w:bottom w:val="double" w:sz="6" w:space="0" w:color="808080"/>
        </w:pBdr>
        <w:rPr/>
      </w:pPr>
      <w:r>
        <w:rPr/>
      </w:r>
    </w:p>
    <w:p>
      <w:pPr>
        <w:pStyle w:val="TextBody"/>
        <w:spacing w:before="0" w:after="0"/>
        <w:jc w:val="center"/>
        <w:rPr>
          <w:rFonts w:ascii="Times New Roman" w:hAnsi="Times New Roman"/>
          <w:sz w:val="20"/>
          <w:u w:val="single"/>
        </w:rPr>
      </w:pPr>
      <w:r>
        <w:rPr>
          <w:rFonts w:ascii="Times New Roman" w:hAnsi="Times New Roman"/>
          <w:sz w:val="20"/>
          <w:u w:val="single"/>
        </w:rPr>
        <w:t xml:space="preserve">GUARANTORS </w:t>
      </w:r>
    </w:p>
    <w:p>
      <w:pPr>
        <w:pStyle w:val="TextBody"/>
        <w:spacing w:before="180" w:after="0"/>
        <w:rPr>
          <w:rFonts w:ascii="Times New Roman" w:hAnsi="Times New Roman"/>
          <w:sz w:val="20"/>
        </w:rPr>
      </w:pPr>
      <w:r>
        <w:rPr>
          <w:rFonts w:ascii="Times New Roman" w:hAnsi="Times New Roman"/>
          <w:sz w:val="20"/>
        </w:rPr>
        <w:t xml:space="preserve">By its signature below, the undersigned hereby consents to the foregoing Series A-3 Incremental Loan Agreement and confirms that the Series A-3 Incremental Loans shall constitute Guaranteed Obligations under and as defined in the Guarantee Agreement and shall be entitled to the benefits of the Guarantee and security provided under Guarantee Agreement. </w:t>
      </w:r>
    </w:p>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322"/>
        <w:gridCol w:w="91"/>
        <w:gridCol w:w="3669"/>
      </w:tblGrid>
      <w:tr>
        <w:trPr/>
        <w:tc>
          <w:tcPr>
            <w:tcW w:w="322" w:type="dxa"/>
            <w:tcBorders/>
            <w:shd w:fill="auto" w:val="clear"/>
            <w:vAlign w:val="center"/>
          </w:tcPr>
          <w:p>
            <w:pPr>
              <w:pStyle w:val="TableContents"/>
              <w:spacing w:before="0" w:after="283"/>
              <w:rPr>
                <w:sz w:val="4"/>
                <w:szCs w:val="4"/>
              </w:rPr>
            </w:pPr>
            <w:r>
              <w:rPr>
                <w:sz w:val="4"/>
                <w:szCs w:val="4"/>
              </w:rPr>
            </w:r>
          </w:p>
        </w:tc>
        <w:tc>
          <w:tcPr>
            <w:tcW w:w="91" w:type="dxa"/>
            <w:tcBorders/>
            <w:shd w:fill="auto" w:val="clear"/>
            <w:vAlign w:val="bottom"/>
          </w:tcPr>
          <w:p>
            <w:pPr>
              <w:pStyle w:val="TableContents"/>
              <w:spacing w:before="0" w:after="283"/>
              <w:rPr>
                <w:sz w:val="4"/>
                <w:szCs w:val="4"/>
              </w:rPr>
            </w:pPr>
            <w:r>
              <w:rPr>
                <w:sz w:val="4"/>
                <w:szCs w:val="4"/>
              </w:rPr>
            </w:r>
          </w:p>
        </w:tc>
        <w:tc>
          <w:tcPr>
            <w:tcW w:w="3669"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CORRECTIONAL SERVICES CORPORATION</w:t>
            </w:r>
          </w:p>
        </w:tc>
      </w:tr>
      <w:tr>
        <w:trPr>
          <w:trHeight w:val="240" w:hRule="atLeast"/>
        </w:trPr>
        <w:tc>
          <w:tcPr>
            <w:tcW w:w="322" w:type="dxa"/>
            <w:tcBorders/>
            <w:shd w:fill="auto" w:val="clear"/>
            <w:vAlign w:val="center"/>
          </w:tcPr>
          <w:p>
            <w:pPr>
              <w:pStyle w:val="TableContents"/>
              <w:spacing w:before="0" w:after="283"/>
              <w:rPr>
                <w:sz w:val="4"/>
                <w:szCs w:val="4"/>
              </w:rPr>
            </w:pPr>
            <w:r>
              <w:rPr>
                <w:sz w:val="4"/>
                <w:szCs w:val="4"/>
              </w:rPr>
            </w:r>
          </w:p>
        </w:tc>
        <w:tc>
          <w:tcPr>
            <w:tcW w:w="3760" w:type="dxa"/>
            <w:gridSpan w:val="2"/>
            <w:tcBorders/>
            <w:shd w:fill="auto" w:val="clear"/>
            <w:vAlign w:val="center"/>
          </w:tcPr>
          <w:p>
            <w:pPr>
              <w:pStyle w:val="TableContents"/>
              <w:spacing w:before="0" w:after="283"/>
              <w:rPr>
                <w:sz w:val="4"/>
                <w:szCs w:val="4"/>
              </w:rPr>
            </w:pPr>
            <w:r>
              <w:rPr>
                <w:sz w:val="4"/>
                <w:szCs w:val="4"/>
              </w:rPr>
            </w:r>
          </w:p>
        </w:tc>
      </w:tr>
      <w:tr>
        <w:trPr/>
        <w:tc>
          <w:tcPr>
            <w:tcW w:w="322"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91" w:type="dxa"/>
            <w:tcBorders>
              <w:bottom w:val="single" w:sz="2" w:space="0" w:color="000000"/>
            </w:tcBorders>
            <w:shd w:fill="auto" w:val="clear"/>
            <w:tcMar>
              <w:bottom w:w="28" w:type="dxa"/>
            </w:tcMar>
            <w:vAlign w:val="bottom"/>
          </w:tcPr>
          <w:p>
            <w:pPr>
              <w:pStyle w:val="TableContents"/>
              <w:spacing w:before="0" w:after="283"/>
              <w:rPr/>
            </w:pPr>
            <w:r>
              <w:rPr/>
              <w:t> </w:t>
            </w:r>
          </w:p>
        </w:tc>
        <w:tc>
          <w:tcPr>
            <w:tcW w:w="3669" w:type="dxa"/>
            <w:tcBorders>
              <w:bottom w:val="single" w:sz="2" w:space="0" w:color="000000"/>
            </w:tcBorders>
            <w:shd w:fill="auto" w:val="clear"/>
            <w:tcMar>
              <w:bottom w:w="28" w:type="dxa"/>
            </w:tcMar>
          </w:tcPr>
          <w:p>
            <w:pPr>
              <w:pStyle w:val="TableContents"/>
              <w:spacing w:before="0" w:after="283"/>
              <w:rPr>
                <w:rFonts w:ascii="Times New Roman" w:hAnsi="Times New Roman"/>
                <w:sz w:val="20"/>
              </w:rPr>
            </w:pPr>
            <w:r>
              <w:rPr>
                <w:rFonts w:ascii="Times New Roman" w:hAnsi="Times New Roman"/>
                <w:sz w:val="20"/>
              </w:rPr>
              <w:t>/s/ Brian R. Evans</w:t>
            </w:r>
          </w:p>
        </w:tc>
      </w:tr>
      <w:tr>
        <w:trPr/>
        <w:tc>
          <w:tcPr>
            <w:tcW w:w="322" w:type="dxa"/>
            <w:tcBorders/>
            <w:shd w:fill="auto" w:val="clear"/>
          </w:tcPr>
          <w:p>
            <w:pPr>
              <w:pStyle w:val="TableContents"/>
              <w:spacing w:before="0" w:after="283"/>
              <w:rPr>
                <w:sz w:val="4"/>
                <w:szCs w:val="4"/>
              </w:rPr>
            </w:pPr>
            <w:r>
              <w:rPr>
                <w:sz w:val="4"/>
                <w:szCs w:val="4"/>
              </w:rPr>
            </w:r>
          </w:p>
        </w:tc>
        <w:tc>
          <w:tcPr>
            <w:tcW w:w="91" w:type="dxa"/>
            <w:tcBorders/>
            <w:shd w:fill="auto" w:val="clear"/>
            <w:vAlign w:val="bottom"/>
          </w:tcPr>
          <w:p>
            <w:pPr>
              <w:pStyle w:val="TableContents"/>
              <w:spacing w:before="0" w:after="283"/>
              <w:rPr/>
            </w:pPr>
            <w:r>
              <w:rPr/>
              <w:t> </w:t>
            </w:r>
          </w:p>
        </w:tc>
        <w:tc>
          <w:tcPr>
            <w:tcW w:w="3669"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Name: Brian R. Evans</w:t>
            </w:r>
          </w:p>
          <w:p>
            <w:pPr>
              <w:pStyle w:val="TableContents"/>
              <w:spacing w:before="0" w:after="15"/>
              <w:rPr>
                <w:rFonts w:ascii="Times New Roman" w:hAnsi="Times New Roman"/>
                <w:sz w:val="20"/>
              </w:rPr>
            </w:pPr>
            <w:r>
              <w:rPr>
                <w:rFonts w:ascii="Times New Roman" w:hAnsi="Times New Roman"/>
                <w:sz w:val="20"/>
              </w:rPr>
              <w:t>Title: VP &amp; Treasurer</w:t>
            </w:r>
          </w:p>
        </w:tc>
      </w:tr>
    </w:tbl>
    <w:p>
      <w:pPr>
        <w:pStyle w:val="TextBody"/>
        <w:spacing w:before="0" w:after="0"/>
        <w:rPr/>
      </w:pPr>
      <w:r>
        <w:rPr/>
        <w:t> </w:t>
      </w:r>
    </w:p>
    <w:p>
      <w:pPr>
        <w:pStyle w:val="TextBody"/>
        <w:spacing w:before="0" w:after="0"/>
        <w:rPr/>
      </w:pPr>
      <w:r>
        <w:rPr/>
        <w:t> </w:t>
      </w:r>
    </w:p>
    <w:p>
      <w:pPr>
        <w:pStyle w:val="TextBody"/>
        <w:spacing w:before="720" w:after="0"/>
        <w:jc w:val="center"/>
        <w:rPr>
          <w:rFonts w:ascii="Times New Roman" w:hAnsi="Times New Roman"/>
          <w:sz w:val="20"/>
        </w:rPr>
      </w:pPr>
      <w:r>
        <w:rPr>
          <w:rFonts w:ascii="Times New Roman" w:hAnsi="Times New Roman"/>
          <w:sz w:val="20"/>
        </w:rPr>
        <w:t xml:space="preserve">Series A-3 Incremental Loan Agreement </w:t>
      </w:r>
      <w:r>
        <w:br w:type="page"/>
      </w:r>
    </w:p>
    <w:p>
      <w:pPr>
        <w:pStyle w:val="HorizontalLine"/>
        <w:pBdr>
          <w:bottom w:val="double" w:sz="6" w:space="0" w:color="808080"/>
        </w:pBdr>
        <w:rPr/>
      </w:pPr>
      <w:r>
        <w:rPr/>
      </w:r>
    </w:p>
    <w:tbl>
      <w:tblPr>
        <w:tblW w:w="2000" w:type="pct"/>
        <w:jc w:val="right"/>
        <w:tblInd w:w="0" w:type="dxa"/>
        <w:tblCellMar>
          <w:top w:w="0" w:type="dxa"/>
          <w:left w:w="0" w:type="dxa"/>
          <w:bottom w:w="0" w:type="dxa"/>
          <w:right w:w="0" w:type="dxa"/>
        </w:tblCellMar>
      </w:tblPr>
      <w:tblGrid>
        <w:gridCol w:w="322"/>
        <w:gridCol w:w="91"/>
        <w:gridCol w:w="3669"/>
      </w:tblGrid>
      <w:tr>
        <w:trPr/>
        <w:tc>
          <w:tcPr>
            <w:tcW w:w="322" w:type="dxa"/>
            <w:tcBorders/>
            <w:shd w:fill="auto" w:val="clear"/>
            <w:vAlign w:val="center"/>
          </w:tcPr>
          <w:p>
            <w:pPr>
              <w:pStyle w:val="TableContents"/>
              <w:spacing w:before="0" w:after="283"/>
              <w:rPr>
                <w:sz w:val="4"/>
                <w:szCs w:val="4"/>
              </w:rPr>
            </w:pPr>
            <w:r>
              <w:rPr>
                <w:sz w:val="4"/>
                <w:szCs w:val="4"/>
              </w:rPr>
            </w:r>
          </w:p>
        </w:tc>
        <w:tc>
          <w:tcPr>
            <w:tcW w:w="91" w:type="dxa"/>
            <w:tcBorders/>
            <w:shd w:fill="auto" w:val="clear"/>
            <w:vAlign w:val="bottom"/>
          </w:tcPr>
          <w:p>
            <w:pPr>
              <w:pStyle w:val="TableContents"/>
              <w:spacing w:before="0" w:after="283"/>
              <w:rPr>
                <w:sz w:val="4"/>
                <w:szCs w:val="4"/>
              </w:rPr>
            </w:pPr>
            <w:r>
              <w:rPr>
                <w:sz w:val="4"/>
                <w:szCs w:val="4"/>
              </w:rPr>
            </w:r>
          </w:p>
        </w:tc>
        <w:tc>
          <w:tcPr>
            <w:tcW w:w="3669"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CORRECTIONAL PROPERTIES PRISON FINANCE LLC</w:t>
            </w:r>
          </w:p>
        </w:tc>
      </w:tr>
      <w:tr>
        <w:trPr>
          <w:trHeight w:val="240" w:hRule="atLeast"/>
        </w:trPr>
        <w:tc>
          <w:tcPr>
            <w:tcW w:w="322" w:type="dxa"/>
            <w:tcBorders/>
            <w:shd w:fill="auto" w:val="clear"/>
            <w:vAlign w:val="center"/>
          </w:tcPr>
          <w:p>
            <w:pPr>
              <w:pStyle w:val="TableContents"/>
              <w:spacing w:before="0" w:after="283"/>
              <w:rPr>
                <w:sz w:val="4"/>
                <w:szCs w:val="4"/>
              </w:rPr>
            </w:pPr>
            <w:r>
              <w:rPr>
                <w:sz w:val="4"/>
                <w:szCs w:val="4"/>
              </w:rPr>
            </w:r>
          </w:p>
        </w:tc>
        <w:tc>
          <w:tcPr>
            <w:tcW w:w="3760" w:type="dxa"/>
            <w:gridSpan w:val="2"/>
            <w:tcBorders/>
            <w:shd w:fill="auto" w:val="clear"/>
            <w:vAlign w:val="center"/>
          </w:tcPr>
          <w:p>
            <w:pPr>
              <w:pStyle w:val="TableContents"/>
              <w:spacing w:before="0" w:after="283"/>
              <w:rPr>
                <w:sz w:val="4"/>
                <w:szCs w:val="4"/>
              </w:rPr>
            </w:pPr>
            <w:r>
              <w:rPr>
                <w:sz w:val="4"/>
                <w:szCs w:val="4"/>
              </w:rPr>
            </w:r>
          </w:p>
        </w:tc>
      </w:tr>
      <w:tr>
        <w:trPr/>
        <w:tc>
          <w:tcPr>
            <w:tcW w:w="322"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91" w:type="dxa"/>
            <w:tcBorders>
              <w:bottom w:val="single" w:sz="2" w:space="0" w:color="000000"/>
            </w:tcBorders>
            <w:shd w:fill="auto" w:val="clear"/>
            <w:tcMar>
              <w:bottom w:w="28" w:type="dxa"/>
            </w:tcMar>
            <w:vAlign w:val="bottom"/>
          </w:tcPr>
          <w:p>
            <w:pPr>
              <w:pStyle w:val="TableContents"/>
              <w:spacing w:before="0" w:after="283"/>
              <w:rPr/>
            </w:pPr>
            <w:r>
              <w:rPr/>
              <w:t> </w:t>
            </w:r>
          </w:p>
        </w:tc>
        <w:tc>
          <w:tcPr>
            <w:tcW w:w="3669" w:type="dxa"/>
            <w:tcBorders>
              <w:bottom w:val="single" w:sz="2" w:space="0" w:color="000000"/>
            </w:tcBorders>
            <w:shd w:fill="auto" w:val="clear"/>
            <w:tcMar>
              <w:bottom w:w="28" w:type="dxa"/>
            </w:tcMar>
          </w:tcPr>
          <w:p>
            <w:pPr>
              <w:pStyle w:val="TableContents"/>
              <w:spacing w:before="0" w:after="283"/>
              <w:rPr>
                <w:rFonts w:ascii="Times New Roman" w:hAnsi="Times New Roman"/>
                <w:sz w:val="20"/>
              </w:rPr>
            </w:pPr>
            <w:r>
              <w:rPr>
                <w:rFonts w:ascii="Times New Roman" w:hAnsi="Times New Roman"/>
                <w:sz w:val="20"/>
              </w:rPr>
              <w:t>/s/ Brian R. Evans</w:t>
            </w:r>
          </w:p>
        </w:tc>
      </w:tr>
      <w:tr>
        <w:trPr/>
        <w:tc>
          <w:tcPr>
            <w:tcW w:w="322" w:type="dxa"/>
            <w:tcBorders/>
            <w:shd w:fill="auto" w:val="clear"/>
          </w:tcPr>
          <w:p>
            <w:pPr>
              <w:pStyle w:val="TableContents"/>
              <w:spacing w:before="0" w:after="283"/>
              <w:rPr>
                <w:sz w:val="4"/>
                <w:szCs w:val="4"/>
              </w:rPr>
            </w:pPr>
            <w:r>
              <w:rPr>
                <w:sz w:val="4"/>
                <w:szCs w:val="4"/>
              </w:rPr>
            </w:r>
          </w:p>
        </w:tc>
        <w:tc>
          <w:tcPr>
            <w:tcW w:w="91" w:type="dxa"/>
            <w:tcBorders/>
            <w:shd w:fill="auto" w:val="clear"/>
            <w:vAlign w:val="bottom"/>
          </w:tcPr>
          <w:p>
            <w:pPr>
              <w:pStyle w:val="TableContents"/>
              <w:spacing w:before="0" w:after="283"/>
              <w:rPr/>
            </w:pPr>
            <w:r>
              <w:rPr/>
              <w:t> </w:t>
            </w:r>
          </w:p>
        </w:tc>
        <w:tc>
          <w:tcPr>
            <w:tcW w:w="3669"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Name: Brian R. Evans</w:t>
            </w:r>
          </w:p>
          <w:p>
            <w:pPr>
              <w:pStyle w:val="TableContents"/>
              <w:spacing w:before="0" w:after="15"/>
              <w:rPr>
                <w:rFonts w:ascii="Times New Roman" w:hAnsi="Times New Roman"/>
                <w:sz w:val="20"/>
              </w:rPr>
            </w:pPr>
            <w:r>
              <w:rPr>
                <w:rFonts w:ascii="Times New Roman" w:hAnsi="Times New Roman"/>
                <w:sz w:val="20"/>
              </w:rPr>
              <w:t>Title: VP, Finance</w:t>
            </w:r>
          </w:p>
        </w:tc>
      </w:tr>
    </w:tbl>
    <w:p>
      <w:pPr>
        <w:pStyle w:val="TextBody"/>
        <w:spacing w:before="0" w:after="0"/>
        <w:rPr/>
      </w:pPr>
      <w:r>
        <w:rPr/>
        <w:t> </w:t>
      </w:r>
    </w:p>
    <w:p>
      <w:pPr>
        <w:pStyle w:val="TextBody"/>
        <w:spacing w:before="0" w:after="0"/>
        <w:rPr/>
      </w:pPr>
      <w:r>
        <w:rPr/>
        <w:t> </w:t>
      </w:r>
    </w:p>
    <w:p>
      <w:pPr>
        <w:pStyle w:val="TextBody"/>
        <w:spacing w:before="720" w:after="0"/>
        <w:jc w:val="center"/>
        <w:rPr>
          <w:rFonts w:ascii="Times New Roman" w:hAnsi="Times New Roman"/>
          <w:sz w:val="20"/>
        </w:rPr>
      </w:pPr>
      <w:r>
        <w:rPr>
          <w:rFonts w:ascii="Times New Roman" w:hAnsi="Times New Roman"/>
          <w:sz w:val="20"/>
        </w:rPr>
        <w:t xml:space="preserve">Series A-3 Incremental Loan Agreement </w:t>
      </w:r>
      <w:r>
        <w:br w:type="page"/>
      </w:r>
    </w:p>
    <w:p>
      <w:pPr>
        <w:pStyle w:val="HorizontalLine"/>
        <w:pBdr>
          <w:bottom w:val="double" w:sz="6" w:space="0" w:color="808080"/>
        </w:pBdr>
        <w:rPr/>
      </w:pPr>
      <w:r>
        <w:rPr/>
      </w:r>
    </w:p>
    <w:tbl>
      <w:tblPr>
        <w:tblW w:w="2000" w:type="pct"/>
        <w:jc w:val="right"/>
        <w:tblInd w:w="0" w:type="dxa"/>
        <w:tblCellMar>
          <w:top w:w="0" w:type="dxa"/>
          <w:left w:w="0" w:type="dxa"/>
          <w:bottom w:w="0" w:type="dxa"/>
          <w:right w:w="0" w:type="dxa"/>
        </w:tblCellMar>
      </w:tblPr>
      <w:tblGrid>
        <w:gridCol w:w="329"/>
        <w:gridCol w:w="94"/>
        <w:gridCol w:w="3659"/>
      </w:tblGrid>
      <w:tr>
        <w:trPr/>
        <w:tc>
          <w:tcPr>
            <w:tcW w:w="329" w:type="dxa"/>
            <w:tcBorders/>
            <w:shd w:fill="auto" w:val="clear"/>
            <w:vAlign w:val="center"/>
          </w:tcPr>
          <w:p>
            <w:pPr>
              <w:pStyle w:val="TableContents"/>
              <w:spacing w:before="0" w:after="283"/>
              <w:rPr>
                <w:sz w:val="4"/>
                <w:szCs w:val="4"/>
              </w:rPr>
            </w:pPr>
            <w:r>
              <w:rPr>
                <w:sz w:val="4"/>
                <w:szCs w:val="4"/>
              </w:rPr>
            </w:r>
          </w:p>
        </w:tc>
        <w:tc>
          <w:tcPr>
            <w:tcW w:w="94" w:type="dxa"/>
            <w:tcBorders/>
            <w:shd w:fill="auto" w:val="clear"/>
            <w:vAlign w:val="bottom"/>
          </w:tcPr>
          <w:p>
            <w:pPr>
              <w:pStyle w:val="TableContents"/>
              <w:spacing w:before="0" w:after="283"/>
              <w:rPr>
                <w:sz w:val="4"/>
                <w:szCs w:val="4"/>
              </w:rPr>
            </w:pPr>
            <w:r>
              <w:rPr>
                <w:sz w:val="4"/>
                <w:szCs w:val="4"/>
              </w:rPr>
            </w:r>
          </w:p>
        </w:tc>
        <w:tc>
          <w:tcPr>
            <w:tcW w:w="3659"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CPT LIMITED PARTNER, LLC</w:t>
            </w:r>
          </w:p>
        </w:tc>
      </w:tr>
      <w:tr>
        <w:trPr>
          <w:trHeight w:val="240" w:hRule="atLeast"/>
        </w:trPr>
        <w:tc>
          <w:tcPr>
            <w:tcW w:w="329" w:type="dxa"/>
            <w:tcBorders/>
            <w:shd w:fill="auto" w:val="clear"/>
            <w:vAlign w:val="center"/>
          </w:tcPr>
          <w:p>
            <w:pPr>
              <w:pStyle w:val="TableContents"/>
              <w:spacing w:before="0" w:after="283"/>
              <w:rPr>
                <w:sz w:val="4"/>
                <w:szCs w:val="4"/>
              </w:rPr>
            </w:pPr>
            <w:r>
              <w:rPr>
                <w:sz w:val="4"/>
                <w:szCs w:val="4"/>
              </w:rPr>
            </w:r>
          </w:p>
        </w:tc>
        <w:tc>
          <w:tcPr>
            <w:tcW w:w="3753" w:type="dxa"/>
            <w:gridSpan w:val="2"/>
            <w:tcBorders/>
            <w:shd w:fill="auto" w:val="clear"/>
            <w:vAlign w:val="center"/>
          </w:tcPr>
          <w:p>
            <w:pPr>
              <w:pStyle w:val="TableContents"/>
              <w:spacing w:before="0" w:after="283"/>
              <w:rPr>
                <w:sz w:val="4"/>
                <w:szCs w:val="4"/>
              </w:rPr>
            </w:pPr>
            <w:r>
              <w:rPr>
                <w:sz w:val="4"/>
                <w:szCs w:val="4"/>
              </w:rPr>
            </w:r>
          </w:p>
        </w:tc>
      </w:tr>
      <w:tr>
        <w:trPr/>
        <w:tc>
          <w:tcPr>
            <w:tcW w:w="329"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94" w:type="dxa"/>
            <w:tcBorders>
              <w:bottom w:val="single" w:sz="2" w:space="0" w:color="000000"/>
            </w:tcBorders>
            <w:shd w:fill="auto" w:val="clear"/>
            <w:tcMar>
              <w:bottom w:w="28" w:type="dxa"/>
            </w:tcMar>
            <w:vAlign w:val="bottom"/>
          </w:tcPr>
          <w:p>
            <w:pPr>
              <w:pStyle w:val="TableContents"/>
              <w:spacing w:before="0" w:after="283"/>
              <w:rPr/>
            </w:pPr>
            <w:r>
              <w:rPr/>
              <w:t> </w:t>
            </w:r>
          </w:p>
        </w:tc>
        <w:tc>
          <w:tcPr>
            <w:tcW w:w="3659" w:type="dxa"/>
            <w:tcBorders>
              <w:bottom w:val="single" w:sz="2" w:space="0" w:color="000000"/>
            </w:tcBorders>
            <w:shd w:fill="auto" w:val="clear"/>
            <w:tcMar>
              <w:bottom w:w="28" w:type="dxa"/>
            </w:tcMar>
          </w:tcPr>
          <w:p>
            <w:pPr>
              <w:pStyle w:val="TableContents"/>
              <w:spacing w:before="0" w:after="283"/>
              <w:rPr>
                <w:rFonts w:ascii="Times New Roman" w:hAnsi="Times New Roman"/>
                <w:sz w:val="20"/>
              </w:rPr>
            </w:pPr>
            <w:r>
              <w:rPr>
                <w:rFonts w:ascii="Times New Roman" w:hAnsi="Times New Roman"/>
                <w:sz w:val="20"/>
              </w:rPr>
              <w:t>/s/ Brian R. Evans</w:t>
            </w:r>
          </w:p>
        </w:tc>
      </w:tr>
      <w:tr>
        <w:trPr/>
        <w:tc>
          <w:tcPr>
            <w:tcW w:w="329" w:type="dxa"/>
            <w:tcBorders/>
            <w:shd w:fill="auto" w:val="clear"/>
          </w:tcPr>
          <w:p>
            <w:pPr>
              <w:pStyle w:val="TableContents"/>
              <w:spacing w:before="0" w:after="283"/>
              <w:rPr>
                <w:sz w:val="4"/>
                <w:szCs w:val="4"/>
              </w:rPr>
            </w:pPr>
            <w:r>
              <w:rPr>
                <w:sz w:val="4"/>
                <w:szCs w:val="4"/>
              </w:rPr>
            </w:r>
          </w:p>
        </w:tc>
        <w:tc>
          <w:tcPr>
            <w:tcW w:w="94" w:type="dxa"/>
            <w:tcBorders/>
            <w:shd w:fill="auto" w:val="clear"/>
            <w:vAlign w:val="bottom"/>
          </w:tcPr>
          <w:p>
            <w:pPr>
              <w:pStyle w:val="TableContents"/>
              <w:spacing w:before="0" w:after="283"/>
              <w:rPr/>
            </w:pPr>
            <w:r>
              <w:rPr/>
              <w:t> </w:t>
            </w:r>
          </w:p>
        </w:tc>
        <w:tc>
          <w:tcPr>
            <w:tcW w:w="3659"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Name: Brian R. Evans</w:t>
            </w:r>
          </w:p>
          <w:p>
            <w:pPr>
              <w:pStyle w:val="TableContents"/>
              <w:spacing w:before="0" w:after="15"/>
              <w:rPr>
                <w:rFonts w:ascii="Times New Roman" w:hAnsi="Times New Roman"/>
                <w:sz w:val="20"/>
              </w:rPr>
            </w:pPr>
            <w:r>
              <w:rPr>
                <w:rFonts w:ascii="Times New Roman" w:hAnsi="Times New Roman"/>
                <w:sz w:val="20"/>
              </w:rPr>
              <w:t>Title: VP, Finance</w:t>
            </w:r>
          </w:p>
        </w:tc>
      </w:tr>
    </w:tbl>
    <w:p>
      <w:pPr>
        <w:pStyle w:val="TextBody"/>
        <w:spacing w:before="0" w:after="0"/>
        <w:rPr/>
      </w:pPr>
      <w:r>
        <w:rPr/>
        <w:t> </w:t>
      </w:r>
    </w:p>
    <w:p>
      <w:pPr>
        <w:pStyle w:val="TextBody"/>
        <w:spacing w:before="0" w:after="0"/>
        <w:rPr/>
      </w:pPr>
      <w:r>
        <w:rPr/>
        <w:t> </w:t>
      </w:r>
    </w:p>
    <w:p>
      <w:pPr>
        <w:pStyle w:val="TextBody"/>
        <w:spacing w:before="720" w:after="0"/>
        <w:jc w:val="center"/>
        <w:rPr>
          <w:rFonts w:ascii="Times New Roman" w:hAnsi="Times New Roman"/>
          <w:sz w:val="20"/>
        </w:rPr>
      </w:pPr>
      <w:r>
        <w:rPr>
          <w:rFonts w:ascii="Times New Roman" w:hAnsi="Times New Roman"/>
          <w:sz w:val="20"/>
        </w:rPr>
        <w:t xml:space="preserve">Series A-3 Incremental Loan Agreement </w:t>
      </w:r>
      <w:r>
        <w:br w:type="page"/>
      </w:r>
    </w:p>
    <w:p>
      <w:pPr>
        <w:pStyle w:val="HorizontalLine"/>
        <w:pBdr>
          <w:bottom w:val="double" w:sz="6" w:space="0" w:color="808080"/>
        </w:pBdr>
        <w:rPr/>
      </w:pPr>
      <w:r>
        <w:rPr/>
      </w:r>
    </w:p>
    <w:tbl>
      <w:tblPr>
        <w:tblW w:w="2000" w:type="pct"/>
        <w:jc w:val="right"/>
        <w:tblInd w:w="0" w:type="dxa"/>
        <w:tblCellMar>
          <w:top w:w="0" w:type="dxa"/>
          <w:left w:w="0" w:type="dxa"/>
          <w:bottom w:w="0" w:type="dxa"/>
          <w:right w:w="0" w:type="dxa"/>
        </w:tblCellMar>
      </w:tblPr>
      <w:tblGrid>
        <w:gridCol w:w="323"/>
        <w:gridCol w:w="92"/>
        <w:gridCol w:w="3667"/>
      </w:tblGrid>
      <w:tr>
        <w:trPr/>
        <w:tc>
          <w:tcPr>
            <w:tcW w:w="323" w:type="dxa"/>
            <w:tcBorders/>
            <w:shd w:fill="auto" w:val="clear"/>
            <w:vAlign w:val="center"/>
          </w:tcPr>
          <w:p>
            <w:pPr>
              <w:pStyle w:val="TableContents"/>
              <w:spacing w:before="0" w:after="283"/>
              <w:rPr>
                <w:sz w:val="4"/>
                <w:szCs w:val="4"/>
              </w:rPr>
            </w:pPr>
            <w:r>
              <w:rPr>
                <w:sz w:val="4"/>
                <w:szCs w:val="4"/>
              </w:rPr>
            </w:r>
          </w:p>
        </w:tc>
        <w:tc>
          <w:tcPr>
            <w:tcW w:w="92" w:type="dxa"/>
            <w:tcBorders/>
            <w:shd w:fill="auto" w:val="clear"/>
            <w:vAlign w:val="bottom"/>
          </w:tcPr>
          <w:p>
            <w:pPr>
              <w:pStyle w:val="TableContents"/>
              <w:spacing w:before="0" w:after="283"/>
              <w:rPr>
                <w:sz w:val="4"/>
                <w:szCs w:val="4"/>
              </w:rPr>
            </w:pPr>
            <w:r>
              <w:rPr>
                <w:sz w:val="4"/>
                <w:szCs w:val="4"/>
              </w:rPr>
            </w:r>
          </w:p>
        </w:tc>
        <w:tc>
          <w:tcPr>
            <w:tcW w:w="3667"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CPT OPERATING PARTNERSHIP L.P.</w:t>
            </w:r>
          </w:p>
        </w:tc>
      </w:tr>
      <w:tr>
        <w:trPr>
          <w:trHeight w:val="240" w:hRule="atLeast"/>
        </w:trPr>
        <w:tc>
          <w:tcPr>
            <w:tcW w:w="323" w:type="dxa"/>
            <w:tcBorders/>
            <w:shd w:fill="auto" w:val="clear"/>
            <w:vAlign w:val="center"/>
          </w:tcPr>
          <w:p>
            <w:pPr>
              <w:pStyle w:val="TableContents"/>
              <w:spacing w:before="0" w:after="283"/>
              <w:rPr>
                <w:sz w:val="4"/>
                <w:szCs w:val="4"/>
              </w:rPr>
            </w:pPr>
            <w:r>
              <w:rPr>
                <w:sz w:val="4"/>
                <w:szCs w:val="4"/>
              </w:rPr>
            </w:r>
          </w:p>
        </w:tc>
        <w:tc>
          <w:tcPr>
            <w:tcW w:w="3759" w:type="dxa"/>
            <w:gridSpan w:val="2"/>
            <w:tcBorders/>
            <w:shd w:fill="auto" w:val="clear"/>
            <w:vAlign w:val="center"/>
          </w:tcPr>
          <w:p>
            <w:pPr>
              <w:pStyle w:val="TableContents"/>
              <w:spacing w:before="0" w:after="283"/>
              <w:rPr>
                <w:sz w:val="4"/>
                <w:szCs w:val="4"/>
              </w:rPr>
            </w:pPr>
            <w:r>
              <w:rPr>
                <w:sz w:val="4"/>
                <w:szCs w:val="4"/>
              </w:rPr>
            </w:r>
          </w:p>
        </w:tc>
      </w:tr>
      <w:tr>
        <w:trPr/>
        <w:tc>
          <w:tcPr>
            <w:tcW w:w="323"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92" w:type="dxa"/>
            <w:tcBorders>
              <w:bottom w:val="single" w:sz="2" w:space="0" w:color="000000"/>
            </w:tcBorders>
            <w:shd w:fill="auto" w:val="clear"/>
            <w:tcMar>
              <w:bottom w:w="28" w:type="dxa"/>
            </w:tcMar>
            <w:vAlign w:val="bottom"/>
          </w:tcPr>
          <w:p>
            <w:pPr>
              <w:pStyle w:val="TableContents"/>
              <w:spacing w:before="0" w:after="283"/>
              <w:rPr/>
            </w:pPr>
            <w:r>
              <w:rPr/>
              <w:t> </w:t>
            </w:r>
          </w:p>
        </w:tc>
        <w:tc>
          <w:tcPr>
            <w:tcW w:w="3667" w:type="dxa"/>
            <w:tcBorders>
              <w:bottom w:val="single" w:sz="2" w:space="0" w:color="000000"/>
            </w:tcBorders>
            <w:shd w:fill="auto" w:val="clear"/>
            <w:tcMar>
              <w:bottom w:w="28" w:type="dxa"/>
            </w:tcMar>
          </w:tcPr>
          <w:p>
            <w:pPr>
              <w:pStyle w:val="TableContents"/>
              <w:spacing w:before="0" w:after="283"/>
              <w:rPr>
                <w:rFonts w:ascii="Times New Roman" w:hAnsi="Times New Roman"/>
                <w:sz w:val="20"/>
              </w:rPr>
            </w:pPr>
            <w:r>
              <w:rPr>
                <w:rFonts w:ascii="Times New Roman" w:hAnsi="Times New Roman"/>
                <w:sz w:val="20"/>
              </w:rPr>
              <w:t>/s/ Brian R. Evans</w:t>
            </w:r>
          </w:p>
        </w:tc>
      </w:tr>
      <w:tr>
        <w:trPr/>
        <w:tc>
          <w:tcPr>
            <w:tcW w:w="323" w:type="dxa"/>
            <w:tcBorders/>
            <w:shd w:fill="auto" w:val="clear"/>
          </w:tcPr>
          <w:p>
            <w:pPr>
              <w:pStyle w:val="TableContents"/>
              <w:spacing w:before="0" w:after="283"/>
              <w:rPr>
                <w:sz w:val="4"/>
                <w:szCs w:val="4"/>
              </w:rPr>
            </w:pPr>
            <w:r>
              <w:rPr>
                <w:sz w:val="4"/>
                <w:szCs w:val="4"/>
              </w:rPr>
            </w:r>
          </w:p>
        </w:tc>
        <w:tc>
          <w:tcPr>
            <w:tcW w:w="92" w:type="dxa"/>
            <w:tcBorders/>
            <w:shd w:fill="auto" w:val="clear"/>
            <w:vAlign w:val="bottom"/>
          </w:tcPr>
          <w:p>
            <w:pPr>
              <w:pStyle w:val="TableContents"/>
              <w:spacing w:before="0" w:after="283"/>
              <w:rPr/>
            </w:pPr>
            <w:r>
              <w:rPr/>
              <w:t> </w:t>
            </w:r>
          </w:p>
        </w:tc>
        <w:tc>
          <w:tcPr>
            <w:tcW w:w="3667"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Name: Brian R. Evans</w:t>
            </w:r>
          </w:p>
          <w:p>
            <w:pPr>
              <w:pStyle w:val="TableContents"/>
              <w:spacing w:before="0" w:after="15"/>
              <w:rPr>
                <w:rFonts w:ascii="Times New Roman" w:hAnsi="Times New Roman"/>
                <w:sz w:val="20"/>
              </w:rPr>
            </w:pPr>
            <w:r>
              <w:rPr>
                <w:rFonts w:ascii="Times New Roman" w:hAnsi="Times New Roman"/>
                <w:sz w:val="20"/>
              </w:rPr>
              <w:t>Title: VP, Finance</w:t>
            </w:r>
          </w:p>
        </w:tc>
      </w:tr>
    </w:tbl>
    <w:p>
      <w:pPr>
        <w:pStyle w:val="TextBody"/>
        <w:spacing w:before="0" w:after="0"/>
        <w:rPr/>
      </w:pPr>
      <w:r>
        <w:rPr/>
        <w:t> </w:t>
      </w:r>
    </w:p>
    <w:p>
      <w:pPr>
        <w:pStyle w:val="TextBody"/>
        <w:spacing w:before="0" w:after="0"/>
        <w:rPr/>
      </w:pPr>
      <w:r>
        <w:rPr/>
        <w:t> </w:t>
      </w:r>
    </w:p>
    <w:p>
      <w:pPr>
        <w:pStyle w:val="TextBody"/>
        <w:spacing w:before="720" w:after="0"/>
        <w:jc w:val="center"/>
        <w:rPr>
          <w:rFonts w:ascii="Times New Roman" w:hAnsi="Times New Roman"/>
          <w:sz w:val="20"/>
        </w:rPr>
      </w:pPr>
      <w:r>
        <w:rPr>
          <w:rFonts w:ascii="Times New Roman" w:hAnsi="Times New Roman"/>
          <w:sz w:val="20"/>
        </w:rPr>
        <w:t xml:space="preserve">Series A-3 Incremental Loan Agreement </w:t>
      </w:r>
      <w:r>
        <w:br w:type="page"/>
      </w:r>
    </w:p>
    <w:p>
      <w:pPr>
        <w:pStyle w:val="HorizontalLine"/>
        <w:pBdr>
          <w:bottom w:val="double" w:sz="6" w:space="0" w:color="808080"/>
        </w:pBdr>
        <w:rPr/>
      </w:pPr>
      <w:r>
        <w:rPr/>
      </w:r>
    </w:p>
    <w:tbl>
      <w:tblPr>
        <w:tblW w:w="2000" w:type="pct"/>
        <w:jc w:val="right"/>
        <w:tblInd w:w="0" w:type="dxa"/>
        <w:tblCellMar>
          <w:top w:w="0" w:type="dxa"/>
          <w:left w:w="0" w:type="dxa"/>
          <w:bottom w:w="0" w:type="dxa"/>
          <w:right w:w="0" w:type="dxa"/>
        </w:tblCellMar>
      </w:tblPr>
      <w:tblGrid>
        <w:gridCol w:w="320"/>
        <w:gridCol w:w="92"/>
        <w:gridCol w:w="3670"/>
      </w:tblGrid>
      <w:tr>
        <w:trPr/>
        <w:tc>
          <w:tcPr>
            <w:tcW w:w="320" w:type="dxa"/>
            <w:tcBorders/>
            <w:shd w:fill="auto" w:val="clear"/>
            <w:vAlign w:val="center"/>
          </w:tcPr>
          <w:p>
            <w:pPr>
              <w:pStyle w:val="TableContents"/>
              <w:spacing w:before="0" w:after="283"/>
              <w:rPr>
                <w:sz w:val="4"/>
                <w:szCs w:val="4"/>
              </w:rPr>
            </w:pPr>
            <w:r>
              <w:rPr>
                <w:sz w:val="4"/>
                <w:szCs w:val="4"/>
              </w:rPr>
            </w:r>
          </w:p>
        </w:tc>
        <w:tc>
          <w:tcPr>
            <w:tcW w:w="92" w:type="dxa"/>
            <w:tcBorders/>
            <w:shd w:fill="auto" w:val="clear"/>
            <w:vAlign w:val="bottom"/>
          </w:tcPr>
          <w:p>
            <w:pPr>
              <w:pStyle w:val="TableContents"/>
              <w:spacing w:before="0" w:after="283"/>
              <w:rPr>
                <w:sz w:val="4"/>
                <w:szCs w:val="4"/>
              </w:rPr>
            </w:pPr>
            <w:r>
              <w:rPr>
                <w:sz w:val="4"/>
                <w:szCs w:val="4"/>
              </w:rPr>
            </w:r>
          </w:p>
        </w:tc>
        <w:tc>
          <w:tcPr>
            <w:tcW w:w="3670"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GEO ACQUISITION II, INC.</w:t>
            </w:r>
          </w:p>
        </w:tc>
      </w:tr>
      <w:tr>
        <w:trPr>
          <w:trHeight w:val="240" w:hRule="atLeast"/>
        </w:trPr>
        <w:tc>
          <w:tcPr>
            <w:tcW w:w="320" w:type="dxa"/>
            <w:tcBorders/>
            <w:shd w:fill="auto" w:val="clear"/>
            <w:vAlign w:val="center"/>
          </w:tcPr>
          <w:p>
            <w:pPr>
              <w:pStyle w:val="TableContents"/>
              <w:spacing w:before="0" w:after="283"/>
              <w:rPr>
                <w:sz w:val="4"/>
                <w:szCs w:val="4"/>
              </w:rPr>
            </w:pPr>
            <w:r>
              <w:rPr>
                <w:sz w:val="4"/>
                <w:szCs w:val="4"/>
              </w:rPr>
            </w:r>
          </w:p>
        </w:tc>
        <w:tc>
          <w:tcPr>
            <w:tcW w:w="3762" w:type="dxa"/>
            <w:gridSpan w:val="2"/>
            <w:tcBorders/>
            <w:shd w:fill="auto" w:val="clear"/>
            <w:vAlign w:val="center"/>
          </w:tcPr>
          <w:p>
            <w:pPr>
              <w:pStyle w:val="TableContents"/>
              <w:spacing w:before="0" w:after="283"/>
              <w:rPr>
                <w:sz w:val="4"/>
                <w:szCs w:val="4"/>
              </w:rPr>
            </w:pPr>
            <w:r>
              <w:rPr>
                <w:sz w:val="4"/>
                <w:szCs w:val="4"/>
              </w:rPr>
            </w:r>
          </w:p>
        </w:tc>
      </w:tr>
      <w:tr>
        <w:trPr/>
        <w:tc>
          <w:tcPr>
            <w:tcW w:w="320"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92" w:type="dxa"/>
            <w:tcBorders>
              <w:bottom w:val="single" w:sz="2" w:space="0" w:color="000000"/>
            </w:tcBorders>
            <w:shd w:fill="auto" w:val="clear"/>
            <w:tcMar>
              <w:bottom w:w="28" w:type="dxa"/>
            </w:tcMar>
            <w:vAlign w:val="bottom"/>
          </w:tcPr>
          <w:p>
            <w:pPr>
              <w:pStyle w:val="TableContents"/>
              <w:spacing w:before="0" w:after="283"/>
              <w:rPr/>
            </w:pPr>
            <w:r>
              <w:rPr/>
              <w:t> </w:t>
            </w:r>
          </w:p>
        </w:tc>
        <w:tc>
          <w:tcPr>
            <w:tcW w:w="3670" w:type="dxa"/>
            <w:tcBorders>
              <w:bottom w:val="single" w:sz="2" w:space="0" w:color="000000"/>
            </w:tcBorders>
            <w:shd w:fill="auto" w:val="clear"/>
            <w:tcMar>
              <w:bottom w:w="28" w:type="dxa"/>
            </w:tcMar>
          </w:tcPr>
          <w:p>
            <w:pPr>
              <w:pStyle w:val="TableContents"/>
              <w:spacing w:before="0" w:after="283"/>
              <w:rPr>
                <w:rFonts w:ascii="Times New Roman" w:hAnsi="Times New Roman"/>
                <w:sz w:val="20"/>
              </w:rPr>
            </w:pPr>
            <w:r>
              <w:rPr>
                <w:rFonts w:ascii="Times New Roman" w:hAnsi="Times New Roman"/>
                <w:sz w:val="20"/>
              </w:rPr>
              <w:t>/s/ Brian R. Evans</w:t>
            </w:r>
          </w:p>
        </w:tc>
      </w:tr>
      <w:tr>
        <w:trPr/>
        <w:tc>
          <w:tcPr>
            <w:tcW w:w="320" w:type="dxa"/>
            <w:tcBorders/>
            <w:shd w:fill="auto" w:val="clear"/>
          </w:tcPr>
          <w:p>
            <w:pPr>
              <w:pStyle w:val="TableContents"/>
              <w:spacing w:before="0" w:after="283"/>
              <w:rPr>
                <w:sz w:val="4"/>
                <w:szCs w:val="4"/>
              </w:rPr>
            </w:pPr>
            <w:r>
              <w:rPr>
                <w:sz w:val="4"/>
                <w:szCs w:val="4"/>
              </w:rPr>
            </w:r>
          </w:p>
        </w:tc>
        <w:tc>
          <w:tcPr>
            <w:tcW w:w="92" w:type="dxa"/>
            <w:tcBorders/>
            <w:shd w:fill="auto" w:val="clear"/>
            <w:vAlign w:val="bottom"/>
          </w:tcPr>
          <w:p>
            <w:pPr>
              <w:pStyle w:val="TableContents"/>
              <w:spacing w:before="0" w:after="283"/>
              <w:rPr/>
            </w:pPr>
            <w:r>
              <w:rPr/>
              <w:t> </w:t>
            </w:r>
          </w:p>
        </w:tc>
        <w:tc>
          <w:tcPr>
            <w:tcW w:w="3670"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Name: Brian R. Evans</w:t>
            </w:r>
          </w:p>
          <w:p>
            <w:pPr>
              <w:pStyle w:val="TableContents"/>
              <w:spacing w:before="0" w:after="15"/>
              <w:rPr>
                <w:rFonts w:ascii="Times New Roman" w:hAnsi="Times New Roman"/>
                <w:sz w:val="20"/>
              </w:rPr>
            </w:pPr>
            <w:r>
              <w:rPr>
                <w:rFonts w:ascii="Times New Roman" w:hAnsi="Times New Roman"/>
                <w:sz w:val="20"/>
              </w:rPr>
              <w:t>Title: VP, Finance</w:t>
            </w:r>
          </w:p>
        </w:tc>
      </w:tr>
    </w:tbl>
    <w:p>
      <w:pPr>
        <w:pStyle w:val="TextBody"/>
        <w:spacing w:before="0" w:after="0"/>
        <w:rPr/>
      </w:pPr>
      <w:r>
        <w:rPr/>
        <w:t> </w:t>
      </w:r>
    </w:p>
    <w:p>
      <w:pPr>
        <w:pStyle w:val="TextBody"/>
        <w:spacing w:before="0" w:after="0"/>
        <w:rPr/>
      </w:pPr>
      <w:r>
        <w:rPr/>
        <w:t> </w:t>
      </w:r>
    </w:p>
    <w:p>
      <w:pPr>
        <w:pStyle w:val="TextBody"/>
        <w:spacing w:before="720" w:after="0"/>
        <w:jc w:val="center"/>
        <w:rPr>
          <w:rFonts w:ascii="Times New Roman" w:hAnsi="Times New Roman"/>
          <w:sz w:val="20"/>
        </w:rPr>
      </w:pPr>
      <w:r>
        <w:rPr>
          <w:rFonts w:ascii="Times New Roman" w:hAnsi="Times New Roman"/>
          <w:sz w:val="20"/>
        </w:rPr>
        <w:t xml:space="preserve">Series A-3 Incremental Loan Agreement </w:t>
      </w:r>
      <w:r>
        <w:br w:type="page"/>
      </w:r>
    </w:p>
    <w:p>
      <w:pPr>
        <w:pStyle w:val="HorizontalLine"/>
        <w:pBdr>
          <w:bottom w:val="double" w:sz="6" w:space="0" w:color="808080"/>
        </w:pBdr>
        <w:rPr/>
      </w:pPr>
      <w:r>
        <w:rPr/>
      </w:r>
    </w:p>
    <w:tbl>
      <w:tblPr>
        <w:tblW w:w="2000" w:type="pct"/>
        <w:jc w:val="right"/>
        <w:tblInd w:w="0" w:type="dxa"/>
        <w:tblCellMar>
          <w:top w:w="0" w:type="dxa"/>
          <w:left w:w="0" w:type="dxa"/>
          <w:bottom w:w="0" w:type="dxa"/>
          <w:right w:w="0" w:type="dxa"/>
        </w:tblCellMar>
      </w:tblPr>
      <w:tblGrid>
        <w:gridCol w:w="270"/>
        <w:gridCol w:w="87"/>
        <w:gridCol w:w="3725"/>
      </w:tblGrid>
      <w:tr>
        <w:trPr/>
        <w:tc>
          <w:tcPr>
            <w:tcW w:w="270" w:type="dxa"/>
            <w:tcBorders/>
            <w:shd w:fill="auto" w:val="clear"/>
            <w:vAlign w:val="center"/>
          </w:tcPr>
          <w:p>
            <w:pPr>
              <w:pStyle w:val="TableContents"/>
              <w:spacing w:before="0" w:after="283"/>
              <w:rPr>
                <w:sz w:val="4"/>
                <w:szCs w:val="4"/>
              </w:rPr>
            </w:pPr>
            <w:r>
              <w:rPr>
                <w:sz w:val="4"/>
                <w:szCs w:val="4"/>
              </w:rPr>
            </w:r>
          </w:p>
        </w:tc>
        <w:tc>
          <w:tcPr>
            <w:tcW w:w="87" w:type="dxa"/>
            <w:tcBorders/>
            <w:shd w:fill="auto" w:val="clear"/>
            <w:vAlign w:val="bottom"/>
          </w:tcPr>
          <w:p>
            <w:pPr>
              <w:pStyle w:val="TableContents"/>
              <w:spacing w:before="0" w:after="283"/>
              <w:rPr>
                <w:sz w:val="4"/>
                <w:szCs w:val="4"/>
              </w:rPr>
            </w:pPr>
            <w:r>
              <w:rPr>
                <w:sz w:val="4"/>
                <w:szCs w:val="4"/>
              </w:rPr>
            </w:r>
          </w:p>
        </w:tc>
        <w:tc>
          <w:tcPr>
            <w:tcW w:w="3725"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GEO CARE, INC.</w:t>
            </w:r>
          </w:p>
        </w:tc>
      </w:tr>
      <w:tr>
        <w:trPr>
          <w:trHeight w:val="240" w:hRule="atLeast"/>
        </w:trPr>
        <w:tc>
          <w:tcPr>
            <w:tcW w:w="270" w:type="dxa"/>
            <w:tcBorders/>
            <w:shd w:fill="auto" w:val="clear"/>
            <w:vAlign w:val="center"/>
          </w:tcPr>
          <w:p>
            <w:pPr>
              <w:pStyle w:val="TableContents"/>
              <w:spacing w:before="0" w:after="283"/>
              <w:rPr>
                <w:sz w:val="4"/>
                <w:szCs w:val="4"/>
              </w:rPr>
            </w:pPr>
            <w:r>
              <w:rPr>
                <w:sz w:val="4"/>
                <w:szCs w:val="4"/>
              </w:rPr>
            </w:r>
          </w:p>
        </w:tc>
        <w:tc>
          <w:tcPr>
            <w:tcW w:w="3812" w:type="dxa"/>
            <w:gridSpan w:val="2"/>
            <w:tcBorders/>
            <w:shd w:fill="auto" w:val="clear"/>
            <w:vAlign w:val="center"/>
          </w:tcPr>
          <w:p>
            <w:pPr>
              <w:pStyle w:val="TableContents"/>
              <w:spacing w:before="0" w:after="283"/>
              <w:rPr>
                <w:sz w:val="4"/>
                <w:szCs w:val="4"/>
              </w:rPr>
            </w:pPr>
            <w:r>
              <w:rPr>
                <w:sz w:val="4"/>
                <w:szCs w:val="4"/>
              </w:rPr>
            </w:r>
          </w:p>
        </w:tc>
      </w:tr>
      <w:tr>
        <w:trPr/>
        <w:tc>
          <w:tcPr>
            <w:tcW w:w="270"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87" w:type="dxa"/>
            <w:tcBorders>
              <w:bottom w:val="single" w:sz="2" w:space="0" w:color="000000"/>
            </w:tcBorders>
            <w:shd w:fill="auto" w:val="clear"/>
            <w:tcMar>
              <w:bottom w:w="28" w:type="dxa"/>
            </w:tcMar>
            <w:vAlign w:val="bottom"/>
          </w:tcPr>
          <w:p>
            <w:pPr>
              <w:pStyle w:val="TableContents"/>
              <w:spacing w:before="0" w:after="283"/>
              <w:rPr/>
            </w:pPr>
            <w:r>
              <w:rPr/>
              <w:t> </w:t>
            </w:r>
          </w:p>
        </w:tc>
        <w:tc>
          <w:tcPr>
            <w:tcW w:w="3725" w:type="dxa"/>
            <w:tcBorders>
              <w:bottom w:val="single" w:sz="2" w:space="0" w:color="000000"/>
            </w:tcBorders>
            <w:shd w:fill="auto" w:val="clear"/>
            <w:tcMar>
              <w:bottom w:w="28" w:type="dxa"/>
            </w:tcMar>
          </w:tcPr>
          <w:p>
            <w:pPr>
              <w:pStyle w:val="TableContents"/>
              <w:spacing w:before="0" w:after="283"/>
              <w:rPr>
                <w:rFonts w:ascii="Times New Roman" w:hAnsi="Times New Roman"/>
                <w:sz w:val="20"/>
              </w:rPr>
            </w:pPr>
            <w:r>
              <w:rPr>
                <w:rFonts w:ascii="Times New Roman" w:hAnsi="Times New Roman"/>
                <w:sz w:val="20"/>
              </w:rPr>
              <w:t>/s/ Brian R. Evans</w:t>
            </w:r>
          </w:p>
        </w:tc>
      </w:tr>
      <w:tr>
        <w:trPr/>
        <w:tc>
          <w:tcPr>
            <w:tcW w:w="270" w:type="dxa"/>
            <w:tcBorders/>
            <w:shd w:fill="auto" w:val="clear"/>
          </w:tcPr>
          <w:p>
            <w:pPr>
              <w:pStyle w:val="TableContents"/>
              <w:spacing w:before="0" w:after="283"/>
              <w:rPr>
                <w:sz w:val="4"/>
                <w:szCs w:val="4"/>
              </w:rPr>
            </w:pPr>
            <w:r>
              <w:rPr>
                <w:sz w:val="4"/>
                <w:szCs w:val="4"/>
              </w:rPr>
            </w:r>
          </w:p>
        </w:tc>
        <w:tc>
          <w:tcPr>
            <w:tcW w:w="87" w:type="dxa"/>
            <w:tcBorders/>
            <w:shd w:fill="auto" w:val="clear"/>
            <w:vAlign w:val="bottom"/>
          </w:tcPr>
          <w:p>
            <w:pPr>
              <w:pStyle w:val="TableContents"/>
              <w:spacing w:before="0" w:after="283"/>
              <w:rPr/>
            </w:pPr>
            <w:r>
              <w:rPr/>
              <w:t> </w:t>
            </w:r>
          </w:p>
        </w:tc>
        <w:tc>
          <w:tcPr>
            <w:tcW w:w="3725"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Name: Brian R. Evans</w:t>
            </w:r>
          </w:p>
          <w:p>
            <w:pPr>
              <w:pStyle w:val="TableContents"/>
              <w:spacing w:before="0" w:after="15"/>
              <w:rPr>
                <w:rFonts w:ascii="Times New Roman" w:hAnsi="Times New Roman"/>
                <w:sz w:val="20"/>
              </w:rPr>
            </w:pPr>
            <w:r>
              <w:rPr>
                <w:rFonts w:ascii="Times New Roman" w:hAnsi="Times New Roman"/>
                <w:sz w:val="20"/>
              </w:rPr>
              <w:t>Title: Treasurer</w:t>
            </w:r>
          </w:p>
        </w:tc>
      </w:tr>
    </w:tbl>
    <w:p>
      <w:pPr>
        <w:pStyle w:val="TextBody"/>
        <w:spacing w:before="0" w:after="0"/>
        <w:rPr/>
      </w:pPr>
      <w:r>
        <w:rPr/>
        <w:t> </w:t>
      </w:r>
    </w:p>
    <w:p>
      <w:pPr>
        <w:pStyle w:val="TextBody"/>
        <w:spacing w:before="0" w:after="0"/>
        <w:rPr/>
      </w:pPr>
      <w:r>
        <w:rPr/>
        <w:t> </w:t>
      </w:r>
    </w:p>
    <w:p>
      <w:pPr>
        <w:pStyle w:val="TextBody"/>
        <w:spacing w:before="720" w:after="0"/>
        <w:jc w:val="center"/>
        <w:rPr>
          <w:rFonts w:ascii="Times New Roman" w:hAnsi="Times New Roman"/>
          <w:sz w:val="20"/>
        </w:rPr>
      </w:pPr>
      <w:r>
        <w:rPr>
          <w:rFonts w:ascii="Times New Roman" w:hAnsi="Times New Roman"/>
          <w:sz w:val="20"/>
        </w:rPr>
        <w:t xml:space="preserve">Series A-3 Incremental Loan Agreement </w:t>
      </w:r>
      <w:r>
        <w:br w:type="page"/>
      </w:r>
    </w:p>
    <w:p>
      <w:pPr>
        <w:pStyle w:val="HorizontalLine"/>
        <w:pBdr>
          <w:bottom w:val="double" w:sz="6" w:space="0" w:color="808080"/>
        </w:pBdr>
        <w:rPr/>
      </w:pPr>
      <w:r>
        <w:rPr/>
      </w:r>
    </w:p>
    <w:tbl>
      <w:tblPr>
        <w:tblW w:w="2000" w:type="pct"/>
        <w:jc w:val="right"/>
        <w:tblInd w:w="0" w:type="dxa"/>
        <w:tblCellMar>
          <w:top w:w="0" w:type="dxa"/>
          <w:left w:w="0" w:type="dxa"/>
          <w:bottom w:w="0" w:type="dxa"/>
          <w:right w:w="0" w:type="dxa"/>
        </w:tblCellMar>
      </w:tblPr>
      <w:tblGrid>
        <w:gridCol w:w="323"/>
        <w:gridCol w:w="93"/>
        <w:gridCol w:w="3666"/>
      </w:tblGrid>
      <w:tr>
        <w:trPr/>
        <w:tc>
          <w:tcPr>
            <w:tcW w:w="323" w:type="dxa"/>
            <w:tcBorders/>
            <w:shd w:fill="auto" w:val="clear"/>
            <w:vAlign w:val="center"/>
          </w:tcPr>
          <w:p>
            <w:pPr>
              <w:pStyle w:val="TableContents"/>
              <w:spacing w:before="0" w:after="283"/>
              <w:rPr>
                <w:sz w:val="4"/>
                <w:szCs w:val="4"/>
              </w:rPr>
            </w:pPr>
            <w:r>
              <w:rPr>
                <w:sz w:val="4"/>
                <w:szCs w:val="4"/>
              </w:rPr>
            </w:r>
          </w:p>
        </w:tc>
        <w:tc>
          <w:tcPr>
            <w:tcW w:w="93" w:type="dxa"/>
            <w:tcBorders/>
            <w:shd w:fill="auto" w:val="clear"/>
            <w:vAlign w:val="bottom"/>
          </w:tcPr>
          <w:p>
            <w:pPr>
              <w:pStyle w:val="TableContents"/>
              <w:spacing w:before="0" w:after="283"/>
              <w:rPr>
                <w:sz w:val="4"/>
                <w:szCs w:val="4"/>
              </w:rPr>
            </w:pPr>
            <w:r>
              <w:rPr>
                <w:sz w:val="4"/>
                <w:szCs w:val="4"/>
              </w:rPr>
            </w:r>
          </w:p>
        </w:tc>
        <w:tc>
          <w:tcPr>
            <w:tcW w:w="3666"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GEO HOLDINGS I, INC.</w:t>
            </w:r>
          </w:p>
        </w:tc>
      </w:tr>
      <w:tr>
        <w:trPr>
          <w:trHeight w:val="240" w:hRule="atLeast"/>
        </w:trPr>
        <w:tc>
          <w:tcPr>
            <w:tcW w:w="323" w:type="dxa"/>
            <w:tcBorders/>
            <w:shd w:fill="auto" w:val="clear"/>
            <w:vAlign w:val="center"/>
          </w:tcPr>
          <w:p>
            <w:pPr>
              <w:pStyle w:val="TableContents"/>
              <w:spacing w:before="0" w:after="283"/>
              <w:rPr>
                <w:sz w:val="4"/>
                <w:szCs w:val="4"/>
              </w:rPr>
            </w:pPr>
            <w:r>
              <w:rPr>
                <w:sz w:val="4"/>
                <w:szCs w:val="4"/>
              </w:rPr>
            </w:r>
          </w:p>
        </w:tc>
        <w:tc>
          <w:tcPr>
            <w:tcW w:w="3759" w:type="dxa"/>
            <w:gridSpan w:val="2"/>
            <w:tcBorders/>
            <w:shd w:fill="auto" w:val="clear"/>
            <w:vAlign w:val="center"/>
          </w:tcPr>
          <w:p>
            <w:pPr>
              <w:pStyle w:val="TableContents"/>
              <w:spacing w:before="0" w:after="283"/>
              <w:rPr>
                <w:sz w:val="4"/>
                <w:szCs w:val="4"/>
              </w:rPr>
            </w:pPr>
            <w:r>
              <w:rPr>
                <w:sz w:val="4"/>
                <w:szCs w:val="4"/>
              </w:rPr>
            </w:r>
          </w:p>
        </w:tc>
      </w:tr>
      <w:tr>
        <w:trPr/>
        <w:tc>
          <w:tcPr>
            <w:tcW w:w="323"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93" w:type="dxa"/>
            <w:tcBorders>
              <w:bottom w:val="single" w:sz="2" w:space="0" w:color="000000"/>
            </w:tcBorders>
            <w:shd w:fill="auto" w:val="clear"/>
            <w:tcMar>
              <w:bottom w:w="28" w:type="dxa"/>
            </w:tcMar>
            <w:vAlign w:val="bottom"/>
          </w:tcPr>
          <w:p>
            <w:pPr>
              <w:pStyle w:val="TableContents"/>
              <w:spacing w:before="0" w:after="283"/>
              <w:rPr/>
            </w:pPr>
            <w:r>
              <w:rPr/>
              <w:t> </w:t>
            </w:r>
          </w:p>
        </w:tc>
        <w:tc>
          <w:tcPr>
            <w:tcW w:w="3666" w:type="dxa"/>
            <w:tcBorders>
              <w:bottom w:val="single" w:sz="2" w:space="0" w:color="000000"/>
            </w:tcBorders>
            <w:shd w:fill="auto" w:val="clear"/>
            <w:tcMar>
              <w:bottom w:w="28" w:type="dxa"/>
            </w:tcMar>
          </w:tcPr>
          <w:p>
            <w:pPr>
              <w:pStyle w:val="TableContents"/>
              <w:spacing w:before="0" w:after="283"/>
              <w:rPr>
                <w:rFonts w:ascii="Times New Roman" w:hAnsi="Times New Roman"/>
                <w:sz w:val="20"/>
              </w:rPr>
            </w:pPr>
            <w:r>
              <w:rPr>
                <w:rFonts w:ascii="Times New Roman" w:hAnsi="Times New Roman"/>
                <w:sz w:val="20"/>
              </w:rPr>
              <w:t>/s/ Brian R. Evans</w:t>
            </w:r>
          </w:p>
        </w:tc>
      </w:tr>
      <w:tr>
        <w:trPr/>
        <w:tc>
          <w:tcPr>
            <w:tcW w:w="323" w:type="dxa"/>
            <w:tcBorders/>
            <w:shd w:fill="auto" w:val="clear"/>
          </w:tcPr>
          <w:p>
            <w:pPr>
              <w:pStyle w:val="TableContents"/>
              <w:spacing w:before="0" w:after="283"/>
              <w:rPr>
                <w:sz w:val="4"/>
                <w:szCs w:val="4"/>
              </w:rPr>
            </w:pPr>
            <w:r>
              <w:rPr>
                <w:sz w:val="4"/>
                <w:szCs w:val="4"/>
              </w:rPr>
            </w:r>
          </w:p>
        </w:tc>
        <w:tc>
          <w:tcPr>
            <w:tcW w:w="93" w:type="dxa"/>
            <w:tcBorders/>
            <w:shd w:fill="auto" w:val="clear"/>
            <w:vAlign w:val="bottom"/>
          </w:tcPr>
          <w:p>
            <w:pPr>
              <w:pStyle w:val="TableContents"/>
              <w:spacing w:before="0" w:after="283"/>
              <w:rPr/>
            </w:pPr>
            <w:r>
              <w:rPr/>
              <w:t> </w:t>
            </w:r>
          </w:p>
        </w:tc>
        <w:tc>
          <w:tcPr>
            <w:tcW w:w="3666"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Name: Brian R. Evans</w:t>
            </w:r>
          </w:p>
          <w:p>
            <w:pPr>
              <w:pStyle w:val="TableContents"/>
              <w:spacing w:before="0" w:after="15"/>
              <w:rPr>
                <w:rFonts w:ascii="Times New Roman" w:hAnsi="Times New Roman"/>
                <w:sz w:val="20"/>
              </w:rPr>
            </w:pPr>
            <w:r>
              <w:rPr>
                <w:rFonts w:ascii="Times New Roman" w:hAnsi="Times New Roman"/>
                <w:sz w:val="20"/>
              </w:rPr>
              <w:t>Title: VP, Finance</w:t>
            </w:r>
          </w:p>
        </w:tc>
      </w:tr>
    </w:tbl>
    <w:p>
      <w:pPr>
        <w:pStyle w:val="TextBody"/>
        <w:spacing w:before="0" w:after="0"/>
        <w:rPr/>
      </w:pPr>
      <w:r>
        <w:rPr/>
        <w:t> </w:t>
      </w:r>
    </w:p>
    <w:p>
      <w:pPr>
        <w:pStyle w:val="TextBody"/>
        <w:spacing w:before="0" w:after="0"/>
        <w:rPr/>
      </w:pPr>
      <w:r>
        <w:rPr/>
        <w:t> </w:t>
      </w:r>
    </w:p>
    <w:p>
      <w:pPr>
        <w:pStyle w:val="TextBody"/>
        <w:spacing w:before="720" w:after="0"/>
        <w:jc w:val="center"/>
        <w:rPr>
          <w:rFonts w:ascii="Times New Roman" w:hAnsi="Times New Roman"/>
          <w:sz w:val="20"/>
        </w:rPr>
      </w:pPr>
      <w:r>
        <w:rPr>
          <w:rFonts w:ascii="Times New Roman" w:hAnsi="Times New Roman"/>
          <w:sz w:val="20"/>
        </w:rPr>
        <w:t xml:space="preserve">Series A-3 Incremental Loan Agreement </w:t>
      </w:r>
      <w:r>
        <w:br w:type="page"/>
      </w:r>
    </w:p>
    <w:p>
      <w:pPr>
        <w:pStyle w:val="HorizontalLine"/>
        <w:pBdr>
          <w:bottom w:val="double" w:sz="6" w:space="0" w:color="808080"/>
        </w:pBdr>
        <w:rPr/>
      </w:pPr>
      <w:r>
        <w:rPr/>
      </w:r>
    </w:p>
    <w:tbl>
      <w:tblPr>
        <w:tblW w:w="2000" w:type="pct"/>
        <w:jc w:val="right"/>
        <w:tblInd w:w="0" w:type="dxa"/>
        <w:tblCellMar>
          <w:top w:w="0" w:type="dxa"/>
          <w:left w:w="0" w:type="dxa"/>
          <w:bottom w:w="0" w:type="dxa"/>
          <w:right w:w="0" w:type="dxa"/>
        </w:tblCellMar>
      </w:tblPr>
      <w:tblGrid>
        <w:gridCol w:w="264"/>
        <w:gridCol w:w="84"/>
        <w:gridCol w:w="3734"/>
      </w:tblGrid>
      <w:tr>
        <w:trPr/>
        <w:tc>
          <w:tcPr>
            <w:tcW w:w="264" w:type="dxa"/>
            <w:tcBorders/>
            <w:shd w:fill="auto" w:val="clear"/>
            <w:vAlign w:val="center"/>
          </w:tcPr>
          <w:p>
            <w:pPr>
              <w:pStyle w:val="TableContents"/>
              <w:spacing w:before="0" w:after="283"/>
              <w:rPr>
                <w:sz w:val="4"/>
                <w:szCs w:val="4"/>
              </w:rPr>
            </w:pPr>
            <w:r>
              <w:rPr>
                <w:sz w:val="4"/>
                <w:szCs w:val="4"/>
              </w:rPr>
            </w:r>
          </w:p>
        </w:tc>
        <w:tc>
          <w:tcPr>
            <w:tcW w:w="84" w:type="dxa"/>
            <w:tcBorders/>
            <w:shd w:fill="auto" w:val="clear"/>
            <w:vAlign w:val="bottom"/>
          </w:tcPr>
          <w:p>
            <w:pPr>
              <w:pStyle w:val="TableContents"/>
              <w:spacing w:before="0" w:after="283"/>
              <w:rPr>
                <w:sz w:val="4"/>
                <w:szCs w:val="4"/>
              </w:rPr>
            </w:pPr>
            <w:r>
              <w:rPr>
                <w:sz w:val="4"/>
                <w:szCs w:val="4"/>
              </w:rPr>
            </w:r>
          </w:p>
        </w:tc>
        <w:tc>
          <w:tcPr>
            <w:tcW w:w="3734"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GEO RE HOLDINGS LLC</w:t>
            </w:r>
          </w:p>
        </w:tc>
      </w:tr>
      <w:tr>
        <w:trPr>
          <w:trHeight w:val="240" w:hRule="atLeast"/>
        </w:trPr>
        <w:tc>
          <w:tcPr>
            <w:tcW w:w="264" w:type="dxa"/>
            <w:tcBorders/>
            <w:shd w:fill="auto" w:val="clear"/>
            <w:vAlign w:val="center"/>
          </w:tcPr>
          <w:p>
            <w:pPr>
              <w:pStyle w:val="TableContents"/>
              <w:spacing w:before="0" w:after="283"/>
              <w:rPr>
                <w:sz w:val="4"/>
                <w:szCs w:val="4"/>
              </w:rPr>
            </w:pPr>
            <w:r>
              <w:rPr>
                <w:sz w:val="4"/>
                <w:szCs w:val="4"/>
              </w:rPr>
            </w:r>
          </w:p>
        </w:tc>
        <w:tc>
          <w:tcPr>
            <w:tcW w:w="3818" w:type="dxa"/>
            <w:gridSpan w:val="2"/>
            <w:tcBorders/>
            <w:shd w:fill="auto" w:val="clear"/>
            <w:vAlign w:val="center"/>
          </w:tcPr>
          <w:p>
            <w:pPr>
              <w:pStyle w:val="TableContents"/>
              <w:spacing w:before="0" w:after="283"/>
              <w:rPr>
                <w:sz w:val="4"/>
                <w:szCs w:val="4"/>
              </w:rPr>
            </w:pPr>
            <w:r>
              <w:rPr>
                <w:sz w:val="4"/>
                <w:szCs w:val="4"/>
              </w:rPr>
            </w:r>
          </w:p>
        </w:tc>
      </w:tr>
      <w:tr>
        <w:trPr/>
        <w:tc>
          <w:tcPr>
            <w:tcW w:w="264"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84" w:type="dxa"/>
            <w:tcBorders>
              <w:bottom w:val="single" w:sz="2" w:space="0" w:color="000000"/>
            </w:tcBorders>
            <w:shd w:fill="auto" w:val="clear"/>
            <w:tcMar>
              <w:bottom w:w="28" w:type="dxa"/>
            </w:tcMar>
            <w:vAlign w:val="bottom"/>
          </w:tcPr>
          <w:p>
            <w:pPr>
              <w:pStyle w:val="TableContents"/>
              <w:spacing w:before="0" w:after="283"/>
              <w:rPr/>
            </w:pPr>
            <w:r>
              <w:rPr/>
              <w:t> </w:t>
            </w:r>
          </w:p>
        </w:tc>
        <w:tc>
          <w:tcPr>
            <w:tcW w:w="3734" w:type="dxa"/>
            <w:tcBorders>
              <w:bottom w:val="single" w:sz="2" w:space="0" w:color="000000"/>
            </w:tcBorders>
            <w:shd w:fill="auto" w:val="clear"/>
            <w:tcMar>
              <w:bottom w:w="28" w:type="dxa"/>
            </w:tcMar>
          </w:tcPr>
          <w:p>
            <w:pPr>
              <w:pStyle w:val="TableContents"/>
              <w:spacing w:before="0" w:after="283"/>
              <w:rPr>
                <w:rFonts w:ascii="Times New Roman" w:hAnsi="Times New Roman"/>
                <w:sz w:val="20"/>
              </w:rPr>
            </w:pPr>
            <w:r>
              <w:rPr>
                <w:rFonts w:ascii="Times New Roman" w:hAnsi="Times New Roman"/>
                <w:sz w:val="20"/>
              </w:rPr>
              <w:t>/s/ Brian R. Evans</w:t>
            </w:r>
          </w:p>
        </w:tc>
      </w:tr>
      <w:tr>
        <w:trPr/>
        <w:tc>
          <w:tcPr>
            <w:tcW w:w="264" w:type="dxa"/>
            <w:tcBorders/>
            <w:shd w:fill="auto" w:val="clear"/>
          </w:tcPr>
          <w:p>
            <w:pPr>
              <w:pStyle w:val="TableContents"/>
              <w:spacing w:before="0" w:after="283"/>
              <w:rPr>
                <w:sz w:val="4"/>
                <w:szCs w:val="4"/>
              </w:rPr>
            </w:pPr>
            <w:r>
              <w:rPr>
                <w:sz w:val="4"/>
                <w:szCs w:val="4"/>
              </w:rPr>
            </w:r>
          </w:p>
        </w:tc>
        <w:tc>
          <w:tcPr>
            <w:tcW w:w="84" w:type="dxa"/>
            <w:tcBorders/>
            <w:shd w:fill="auto" w:val="clear"/>
            <w:vAlign w:val="bottom"/>
          </w:tcPr>
          <w:p>
            <w:pPr>
              <w:pStyle w:val="TableContents"/>
              <w:spacing w:before="0" w:after="283"/>
              <w:rPr/>
            </w:pPr>
            <w:r>
              <w:rPr/>
              <w:t> </w:t>
            </w:r>
          </w:p>
        </w:tc>
        <w:tc>
          <w:tcPr>
            <w:tcW w:w="3734"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Name: Brian R. Evans</w:t>
            </w:r>
          </w:p>
          <w:p>
            <w:pPr>
              <w:pStyle w:val="TableContents"/>
              <w:spacing w:before="0" w:after="15"/>
              <w:rPr>
                <w:rFonts w:ascii="Times New Roman" w:hAnsi="Times New Roman"/>
                <w:sz w:val="20"/>
              </w:rPr>
            </w:pPr>
            <w:r>
              <w:rPr>
                <w:rFonts w:ascii="Times New Roman" w:hAnsi="Times New Roman"/>
                <w:sz w:val="20"/>
              </w:rPr>
              <w:t>Title: SVP &amp; Treasurer</w:t>
            </w:r>
          </w:p>
        </w:tc>
      </w:tr>
    </w:tbl>
    <w:p>
      <w:pPr>
        <w:pStyle w:val="TextBody"/>
        <w:spacing w:before="0" w:after="0"/>
        <w:rPr/>
      </w:pPr>
      <w:r>
        <w:rPr/>
        <w:t> </w:t>
      </w:r>
    </w:p>
    <w:p>
      <w:pPr>
        <w:pStyle w:val="TextBody"/>
        <w:spacing w:before="0" w:after="0"/>
        <w:rPr/>
      </w:pPr>
      <w:r>
        <w:rPr/>
        <w:t> </w:t>
      </w:r>
    </w:p>
    <w:p>
      <w:pPr>
        <w:pStyle w:val="TextBody"/>
        <w:spacing w:before="720" w:after="0"/>
        <w:jc w:val="center"/>
        <w:rPr>
          <w:rFonts w:ascii="Times New Roman" w:hAnsi="Times New Roman"/>
          <w:sz w:val="20"/>
        </w:rPr>
      </w:pPr>
      <w:r>
        <w:rPr>
          <w:rFonts w:ascii="Times New Roman" w:hAnsi="Times New Roman"/>
          <w:sz w:val="20"/>
        </w:rPr>
        <w:t xml:space="preserve">Series A-3 Incremental Loan Agreement </w:t>
      </w:r>
      <w:r>
        <w:br w:type="page"/>
      </w:r>
    </w:p>
    <w:p>
      <w:pPr>
        <w:pStyle w:val="HorizontalLine"/>
        <w:pBdr>
          <w:bottom w:val="double" w:sz="6" w:space="0" w:color="808080"/>
        </w:pBdr>
        <w:rPr/>
      </w:pPr>
      <w:r>
        <w:rPr/>
      </w:r>
    </w:p>
    <w:tbl>
      <w:tblPr>
        <w:tblW w:w="2000" w:type="pct"/>
        <w:jc w:val="right"/>
        <w:tblInd w:w="0" w:type="dxa"/>
        <w:tblCellMar>
          <w:top w:w="0" w:type="dxa"/>
          <w:left w:w="0" w:type="dxa"/>
          <w:bottom w:w="0" w:type="dxa"/>
          <w:right w:w="0" w:type="dxa"/>
        </w:tblCellMar>
      </w:tblPr>
      <w:tblGrid>
        <w:gridCol w:w="264"/>
        <w:gridCol w:w="84"/>
        <w:gridCol w:w="3734"/>
      </w:tblGrid>
      <w:tr>
        <w:trPr/>
        <w:tc>
          <w:tcPr>
            <w:tcW w:w="264" w:type="dxa"/>
            <w:tcBorders/>
            <w:shd w:fill="auto" w:val="clear"/>
            <w:vAlign w:val="center"/>
          </w:tcPr>
          <w:p>
            <w:pPr>
              <w:pStyle w:val="TableContents"/>
              <w:spacing w:before="0" w:after="283"/>
              <w:rPr>
                <w:sz w:val="4"/>
                <w:szCs w:val="4"/>
              </w:rPr>
            </w:pPr>
            <w:r>
              <w:rPr>
                <w:sz w:val="4"/>
                <w:szCs w:val="4"/>
              </w:rPr>
            </w:r>
          </w:p>
        </w:tc>
        <w:tc>
          <w:tcPr>
            <w:tcW w:w="84" w:type="dxa"/>
            <w:tcBorders/>
            <w:shd w:fill="auto" w:val="clear"/>
            <w:vAlign w:val="bottom"/>
          </w:tcPr>
          <w:p>
            <w:pPr>
              <w:pStyle w:val="TableContents"/>
              <w:spacing w:before="0" w:after="283"/>
              <w:rPr>
                <w:sz w:val="4"/>
                <w:szCs w:val="4"/>
              </w:rPr>
            </w:pPr>
            <w:r>
              <w:rPr>
                <w:sz w:val="4"/>
                <w:szCs w:val="4"/>
              </w:rPr>
            </w:r>
          </w:p>
        </w:tc>
        <w:tc>
          <w:tcPr>
            <w:tcW w:w="3734"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GEO TRANSPORT, INC.</w:t>
            </w:r>
          </w:p>
        </w:tc>
      </w:tr>
      <w:tr>
        <w:trPr>
          <w:trHeight w:val="240" w:hRule="atLeast"/>
        </w:trPr>
        <w:tc>
          <w:tcPr>
            <w:tcW w:w="264" w:type="dxa"/>
            <w:tcBorders/>
            <w:shd w:fill="auto" w:val="clear"/>
            <w:vAlign w:val="center"/>
          </w:tcPr>
          <w:p>
            <w:pPr>
              <w:pStyle w:val="TableContents"/>
              <w:spacing w:before="0" w:after="283"/>
              <w:rPr>
                <w:sz w:val="4"/>
                <w:szCs w:val="4"/>
              </w:rPr>
            </w:pPr>
            <w:r>
              <w:rPr>
                <w:sz w:val="4"/>
                <w:szCs w:val="4"/>
              </w:rPr>
            </w:r>
          </w:p>
        </w:tc>
        <w:tc>
          <w:tcPr>
            <w:tcW w:w="3818" w:type="dxa"/>
            <w:gridSpan w:val="2"/>
            <w:tcBorders/>
            <w:shd w:fill="auto" w:val="clear"/>
            <w:vAlign w:val="center"/>
          </w:tcPr>
          <w:p>
            <w:pPr>
              <w:pStyle w:val="TableContents"/>
              <w:spacing w:before="0" w:after="283"/>
              <w:rPr>
                <w:sz w:val="4"/>
                <w:szCs w:val="4"/>
              </w:rPr>
            </w:pPr>
            <w:r>
              <w:rPr>
                <w:sz w:val="4"/>
                <w:szCs w:val="4"/>
              </w:rPr>
            </w:r>
          </w:p>
        </w:tc>
      </w:tr>
      <w:tr>
        <w:trPr/>
        <w:tc>
          <w:tcPr>
            <w:tcW w:w="264"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84" w:type="dxa"/>
            <w:tcBorders>
              <w:bottom w:val="single" w:sz="2" w:space="0" w:color="000000"/>
            </w:tcBorders>
            <w:shd w:fill="auto" w:val="clear"/>
            <w:tcMar>
              <w:bottom w:w="28" w:type="dxa"/>
            </w:tcMar>
            <w:vAlign w:val="bottom"/>
          </w:tcPr>
          <w:p>
            <w:pPr>
              <w:pStyle w:val="TableContents"/>
              <w:spacing w:before="0" w:after="283"/>
              <w:rPr/>
            </w:pPr>
            <w:r>
              <w:rPr/>
              <w:t> </w:t>
            </w:r>
          </w:p>
        </w:tc>
        <w:tc>
          <w:tcPr>
            <w:tcW w:w="3734" w:type="dxa"/>
            <w:tcBorders>
              <w:bottom w:val="single" w:sz="2" w:space="0" w:color="000000"/>
            </w:tcBorders>
            <w:shd w:fill="auto" w:val="clear"/>
            <w:tcMar>
              <w:bottom w:w="28" w:type="dxa"/>
            </w:tcMar>
          </w:tcPr>
          <w:p>
            <w:pPr>
              <w:pStyle w:val="TableContents"/>
              <w:spacing w:before="0" w:after="283"/>
              <w:rPr>
                <w:rFonts w:ascii="Times New Roman" w:hAnsi="Times New Roman"/>
                <w:sz w:val="20"/>
              </w:rPr>
            </w:pPr>
            <w:r>
              <w:rPr>
                <w:rFonts w:ascii="Times New Roman" w:hAnsi="Times New Roman"/>
                <w:sz w:val="20"/>
              </w:rPr>
              <w:t>/s/ Brian R. Evans</w:t>
            </w:r>
          </w:p>
        </w:tc>
      </w:tr>
      <w:tr>
        <w:trPr/>
        <w:tc>
          <w:tcPr>
            <w:tcW w:w="264" w:type="dxa"/>
            <w:tcBorders/>
            <w:shd w:fill="auto" w:val="clear"/>
          </w:tcPr>
          <w:p>
            <w:pPr>
              <w:pStyle w:val="TableContents"/>
              <w:spacing w:before="0" w:after="283"/>
              <w:rPr>
                <w:sz w:val="4"/>
                <w:szCs w:val="4"/>
              </w:rPr>
            </w:pPr>
            <w:r>
              <w:rPr>
                <w:sz w:val="4"/>
                <w:szCs w:val="4"/>
              </w:rPr>
            </w:r>
          </w:p>
        </w:tc>
        <w:tc>
          <w:tcPr>
            <w:tcW w:w="84" w:type="dxa"/>
            <w:tcBorders/>
            <w:shd w:fill="auto" w:val="clear"/>
            <w:vAlign w:val="bottom"/>
          </w:tcPr>
          <w:p>
            <w:pPr>
              <w:pStyle w:val="TableContents"/>
              <w:spacing w:before="0" w:after="283"/>
              <w:rPr/>
            </w:pPr>
            <w:r>
              <w:rPr/>
              <w:t> </w:t>
            </w:r>
          </w:p>
        </w:tc>
        <w:tc>
          <w:tcPr>
            <w:tcW w:w="3734"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Name: Brian R. Evans</w:t>
            </w:r>
          </w:p>
          <w:p>
            <w:pPr>
              <w:pStyle w:val="TableContents"/>
              <w:spacing w:before="0" w:after="15"/>
              <w:rPr>
                <w:rFonts w:ascii="Times New Roman" w:hAnsi="Times New Roman"/>
                <w:sz w:val="20"/>
              </w:rPr>
            </w:pPr>
            <w:r>
              <w:rPr>
                <w:rFonts w:ascii="Times New Roman" w:hAnsi="Times New Roman"/>
                <w:sz w:val="20"/>
              </w:rPr>
              <w:t>Title: VP &amp; Treasurer</w:t>
            </w:r>
          </w:p>
        </w:tc>
      </w:tr>
    </w:tbl>
    <w:p>
      <w:pPr>
        <w:pStyle w:val="TextBody"/>
        <w:spacing w:before="0" w:after="0"/>
        <w:rPr/>
      </w:pPr>
      <w:r>
        <w:rPr/>
        <w:t> </w:t>
      </w:r>
    </w:p>
    <w:p>
      <w:pPr>
        <w:pStyle w:val="TextBody"/>
        <w:spacing w:before="0" w:after="0"/>
        <w:rPr/>
      </w:pPr>
      <w:r>
        <w:rPr/>
        <w:t> </w:t>
      </w:r>
    </w:p>
    <w:p>
      <w:pPr>
        <w:pStyle w:val="TextBody"/>
        <w:spacing w:before="720" w:after="0"/>
        <w:jc w:val="center"/>
        <w:rPr>
          <w:rFonts w:ascii="Times New Roman" w:hAnsi="Times New Roman"/>
          <w:sz w:val="20"/>
        </w:rPr>
      </w:pPr>
      <w:r>
        <w:rPr>
          <w:rFonts w:ascii="Times New Roman" w:hAnsi="Times New Roman"/>
          <w:sz w:val="20"/>
        </w:rPr>
        <w:t xml:space="preserve">Series A-3 Incremental Loan Agreement </w:t>
      </w:r>
      <w:r>
        <w:br w:type="page"/>
      </w:r>
    </w:p>
    <w:p>
      <w:pPr>
        <w:pStyle w:val="HorizontalLine"/>
        <w:pBdr>
          <w:bottom w:val="double" w:sz="6" w:space="0" w:color="808080"/>
        </w:pBdr>
        <w:rPr/>
      </w:pPr>
      <w:r>
        <w:rPr/>
      </w:r>
    </w:p>
    <w:tbl>
      <w:tblPr>
        <w:tblW w:w="2000" w:type="pct"/>
        <w:jc w:val="right"/>
        <w:tblInd w:w="0" w:type="dxa"/>
        <w:tblCellMar>
          <w:top w:w="0" w:type="dxa"/>
          <w:left w:w="0" w:type="dxa"/>
          <w:bottom w:w="0" w:type="dxa"/>
          <w:right w:w="0" w:type="dxa"/>
        </w:tblCellMar>
      </w:tblPr>
      <w:tblGrid>
        <w:gridCol w:w="259"/>
        <w:gridCol w:w="84"/>
        <w:gridCol w:w="3739"/>
      </w:tblGrid>
      <w:tr>
        <w:trPr/>
        <w:tc>
          <w:tcPr>
            <w:tcW w:w="259" w:type="dxa"/>
            <w:tcBorders/>
            <w:shd w:fill="auto" w:val="clear"/>
            <w:vAlign w:val="center"/>
          </w:tcPr>
          <w:p>
            <w:pPr>
              <w:pStyle w:val="TableContents"/>
              <w:spacing w:before="0" w:after="283"/>
              <w:rPr>
                <w:sz w:val="4"/>
                <w:szCs w:val="4"/>
              </w:rPr>
            </w:pPr>
            <w:r>
              <w:rPr>
                <w:sz w:val="4"/>
                <w:szCs w:val="4"/>
              </w:rPr>
            </w:r>
          </w:p>
        </w:tc>
        <w:tc>
          <w:tcPr>
            <w:tcW w:w="84" w:type="dxa"/>
            <w:tcBorders/>
            <w:shd w:fill="auto" w:val="clear"/>
            <w:vAlign w:val="bottom"/>
          </w:tcPr>
          <w:p>
            <w:pPr>
              <w:pStyle w:val="TableContents"/>
              <w:spacing w:before="0" w:after="283"/>
              <w:rPr>
                <w:sz w:val="4"/>
                <w:szCs w:val="4"/>
              </w:rPr>
            </w:pPr>
            <w:r>
              <w:rPr>
                <w:sz w:val="4"/>
                <w:szCs w:val="4"/>
              </w:rPr>
            </w:r>
          </w:p>
        </w:tc>
        <w:tc>
          <w:tcPr>
            <w:tcW w:w="3739"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GEO CARE OF SOUTH CAROLINA, INC.</w:t>
            </w:r>
          </w:p>
        </w:tc>
      </w:tr>
      <w:tr>
        <w:trPr>
          <w:trHeight w:val="240" w:hRule="atLeast"/>
        </w:trPr>
        <w:tc>
          <w:tcPr>
            <w:tcW w:w="259" w:type="dxa"/>
            <w:tcBorders/>
            <w:shd w:fill="auto" w:val="clear"/>
            <w:vAlign w:val="center"/>
          </w:tcPr>
          <w:p>
            <w:pPr>
              <w:pStyle w:val="TableContents"/>
              <w:spacing w:before="0" w:after="283"/>
              <w:rPr>
                <w:sz w:val="4"/>
                <w:szCs w:val="4"/>
              </w:rPr>
            </w:pPr>
            <w:r>
              <w:rPr>
                <w:sz w:val="4"/>
                <w:szCs w:val="4"/>
              </w:rPr>
            </w:r>
          </w:p>
        </w:tc>
        <w:tc>
          <w:tcPr>
            <w:tcW w:w="3823" w:type="dxa"/>
            <w:gridSpan w:val="2"/>
            <w:tcBorders/>
            <w:shd w:fill="auto" w:val="clear"/>
            <w:vAlign w:val="center"/>
          </w:tcPr>
          <w:p>
            <w:pPr>
              <w:pStyle w:val="TableContents"/>
              <w:spacing w:before="0" w:after="283"/>
              <w:rPr>
                <w:sz w:val="4"/>
                <w:szCs w:val="4"/>
              </w:rPr>
            </w:pPr>
            <w:r>
              <w:rPr>
                <w:sz w:val="4"/>
                <w:szCs w:val="4"/>
              </w:rPr>
            </w:r>
          </w:p>
        </w:tc>
      </w:tr>
      <w:tr>
        <w:trPr/>
        <w:tc>
          <w:tcPr>
            <w:tcW w:w="259"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84" w:type="dxa"/>
            <w:tcBorders>
              <w:bottom w:val="single" w:sz="2" w:space="0" w:color="000000"/>
            </w:tcBorders>
            <w:shd w:fill="auto" w:val="clear"/>
            <w:tcMar>
              <w:bottom w:w="28" w:type="dxa"/>
            </w:tcMar>
            <w:vAlign w:val="bottom"/>
          </w:tcPr>
          <w:p>
            <w:pPr>
              <w:pStyle w:val="TableContents"/>
              <w:spacing w:before="0" w:after="283"/>
              <w:rPr/>
            </w:pPr>
            <w:r>
              <w:rPr/>
              <w:t> </w:t>
            </w:r>
          </w:p>
        </w:tc>
        <w:tc>
          <w:tcPr>
            <w:tcW w:w="3739" w:type="dxa"/>
            <w:tcBorders>
              <w:bottom w:val="single" w:sz="2" w:space="0" w:color="000000"/>
            </w:tcBorders>
            <w:shd w:fill="auto" w:val="clear"/>
            <w:tcMar>
              <w:bottom w:w="28" w:type="dxa"/>
            </w:tcMar>
          </w:tcPr>
          <w:p>
            <w:pPr>
              <w:pStyle w:val="TableContents"/>
              <w:spacing w:before="0" w:after="283"/>
              <w:rPr>
                <w:rFonts w:ascii="Times New Roman" w:hAnsi="Times New Roman"/>
                <w:sz w:val="20"/>
              </w:rPr>
            </w:pPr>
            <w:r>
              <w:rPr>
                <w:rFonts w:ascii="Times New Roman" w:hAnsi="Times New Roman"/>
                <w:sz w:val="20"/>
              </w:rPr>
              <w:t>/s/ Brian R. Evans</w:t>
            </w:r>
          </w:p>
        </w:tc>
      </w:tr>
      <w:tr>
        <w:trPr/>
        <w:tc>
          <w:tcPr>
            <w:tcW w:w="259" w:type="dxa"/>
            <w:tcBorders/>
            <w:shd w:fill="auto" w:val="clear"/>
          </w:tcPr>
          <w:p>
            <w:pPr>
              <w:pStyle w:val="TableContents"/>
              <w:spacing w:before="0" w:after="283"/>
              <w:rPr>
                <w:sz w:val="4"/>
                <w:szCs w:val="4"/>
              </w:rPr>
            </w:pPr>
            <w:r>
              <w:rPr>
                <w:sz w:val="4"/>
                <w:szCs w:val="4"/>
              </w:rPr>
            </w:r>
          </w:p>
        </w:tc>
        <w:tc>
          <w:tcPr>
            <w:tcW w:w="84" w:type="dxa"/>
            <w:tcBorders/>
            <w:shd w:fill="auto" w:val="clear"/>
            <w:vAlign w:val="bottom"/>
          </w:tcPr>
          <w:p>
            <w:pPr>
              <w:pStyle w:val="TableContents"/>
              <w:spacing w:before="0" w:after="283"/>
              <w:rPr/>
            </w:pPr>
            <w:r>
              <w:rPr/>
              <w:t> </w:t>
            </w:r>
          </w:p>
        </w:tc>
        <w:tc>
          <w:tcPr>
            <w:tcW w:w="3739"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Name: Brian R. Evans</w:t>
            </w:r>
          </w:p>
          <w:p>
            <w:pPr>
              <w:pStyle w:val="TableContents"/>
              <w:spacing w:before="0" w:after="15"/>
              <w:rPr>
                <w:rFonts w:ascii="Times New Roman" w:hAnsi="Times New Roman"/>
                <w:sz w:val="20"/>
              </w:rPr>
            </w:pPr>
            <w:r>
              <w:rPr>
                <w:rFonts w:ascii="Times New Roman" w:hAnsi="Times New Roman"/>
                <w:sz w:val="20"/>
              </w:rPr>
              <w:t>Title: VP and Treasurer</w:t>
            </w:r>
          </w:p>
        </w:tc>
      </w:tr>
    </w:tbl>
    <w:p>
      <w:pPr>
        <w:pStyle w:val="TextBody"/>
        <w:spacing w:before="0" w:after="0"/>
        <w:rPr/>
      </w:pPr>
      <w:r>
        <w:rPr/>
        <w:t> </w:t>
      </w:r>
    </w:p>
    <w:p>
      <w:pPr>
        <w:pStyle w:val="TextBody"/>
        <w:spacing w:before="0" w:after="0"/>
        <w:rPr/>
      </w:pPr>
      <w:r>
        <w:rPr/>
        <w:t> </w:t>
      </w:r>
    </w:p>
    <w:p>
      <w:pPr>
        <w:pStyle w:val="TextBody"/>
        <w:spacing w:before="720" w:after="0"/>
        <w:jc w:val="center"/>
        <w:rPr>
          <w:rFonts w:ascii="Times New Roman" w:hAnsi="Times New Roman"/>
          <w:sz w:val="20"/>
        </w:rPr>
      </w:pPr>
      <w:r>
        <w:rPr>
          <w:rFonts w:ascii="Times New Roman" w:hAnsi="Times New Roman"/>
          <w:sz w:val="20"/>
        </w:rPr>
        <w:t xml:space="preserve">Series A-3 Incremental Loan Agreement </w:t>
      </w:r>
      <w:r>
        <w:br w:type="page"/>
      </w:r>
    </w:p>
    <w:p>
      <w:pPr>
        <w:pStyle w:val="HorizontalLine"/>
        <w:pBdr>
          <w:bottom w:val="double" w:sz="6" w:space="0" w:color="808080"/>
        </w:pBdr>
        <w:rPr/>
      </w:pPr>
      <w:r>
        <w:rPr/>
      </w:r>
    </w:p>
    <w:tbl>
      <w:tblPr>
        <w:tblW w:w="2000" w:type="pct"/>
        <w:jc w:val="right"/>
        <w:tblInd w:w="0" w:type="dxa"/>
        <w:tblCellMar>
          <w:top w:w="0" w:type="dxa"/>
          <w:left w:w="0" w:type="dxa"/>
          <w:bottom w:w="0" w:type="dxa"/>
          <w:right w:w="0" w:type="dxa"/>
        </w:tblCellMar>
      </w:tblPr>
      <w:tblGrid>
        <w:gridCol w:w="319"/>
        <w:gridCol w:w="91"/>
        <w:gridCol w:w="3672"/>
      </w:tblGrid>
      <w:tr>
        <w:trPr/>
        <w:tc>
          <w:tcPr>
            <w:tcW w:w="319" w:type="dxa"/>
            <w:tcBorders/>
            <w:shd w:fill="auto" w:val="clear"/>
            <w:vAlign w:val="center"/>
          </w:tcPr>
          <w:p>
            <w:pPr>
              <w:pStyle w:val="TableContents"/>
              <w:spacing w:before="0" w:after="283"/>
              <w:rPr>
                <w:sz w:val="4"/>
                <w:szCs w:val="4"/>
              </w:rPr>
            </w:pPr>
            <w:r>
              <w:rPr>
                <w:sz w:val="4"/>
                <w:szCs w:val="4"/>
              </w:rPr>
            </w:r>
          </w:p>
        </w:tc>
        <w:tc>
          <w:tcPr>
            <w:tcW w:w="91" w:type="dxa"/>
            <w:tcBorders/>
            <w:shd w:fill="auto" w:val="clear"/>
            <w:vAlign w:val="bottom"/>
          </w:tcPr>
          <w:p>
            <w:pPr>
              <w:pStyle w:val="TableContents"/>
              <w:spacing w:before="0" w:after="283"/>
              <w:rPr>
                <w:sz w:val="4"/>
                <w:szCs w:val="4"/>
              </w:rPr>
            </w:pPr>
            <w:r>
              <w:rPr>
                <w:sz w:val="4"/>
                <w:szCs w:val="4"/>
              </w:rPr>
            </w:r>
          </w:p>
        </w:tc>
        <w:tc>
          <w:tcPr>
            <w:tcW w:w="3672"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PUBLIC PROPERTIES DEVELOPMENT AND LEASING LLC</w:t>
            </w:r>
          </w:p>
        </w:tc>
      </w:tr>
      <w:tr>
        <w:trPr>
          <w:trHeight w:val="240" w:hRule="atLeast"/>
        </w:trPr>
        <w:tc>
          <w:tcPr>
            <w:tcW w:w="319" w:type="dxa"/>
            <w:tcBorders/>
            <w:shd w:fill="auto" w:val="clear"/>
            <w:vAlign w:val="center"/>
          </w:tcPr>
          <w:p>
            <w:pPr>
              <w:pStyle w:val="TableContents"/>
              <w:spacing w:before="0" w:after="283"/>
              <w:rPr>
                <w:sz w:val="4"/>
                <w:szCs w:val="4"/>
              </w:rPr>
            </w:pPr>
            <w:r>
              <w:rPr>
                <w:sz w:val="4"/>
                <w:szCs w:val="4"/>
              </w:rPr>
            </w:r>
          </w:p>
        </w:tc>
        <w:tc>
          <w:tcPr>
            <w:tcW w:w="3763" w:type="dxa"/>
            <w:gridSpan w:val="2"/>
            <w:tcBorders/>
            <w:shd w:fill="auto" w:val="clear"/>
            <w:vAlign w:val="center"/>
          </w:tcPr>
          <w:p>
            <w:pPr>
              <w:pStyle w:val="TableContents"/>
              <w:spacing w:before="0" w:after="283"/>
              <w:rPr>
                <w:sz w:val="4"/>
                <w:szCs w:val="4"/>
              </w:rPr>
            </w:pPr>
            <w:r>
              <w:rPr>
                <w:sz w:val="4"/>
                <w:szCs w:val="4"/>
              </w:rPr>
            </w:r>
          </w:p>
        </w:tc>
      </w:tr>
      <w:tr>
        <w:trPr/>
        <w:tc>
          <w:tcPr>
            <w:tcW w:w="319"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91" w:type="dxa"/>
            <w:tcBorders>
              <w:bottom w:val="single" w:sz="2" w:space="0" w:color="000000"/>
            </w:tcBorders>
            <w:shd w:fill="auto" w:val="clear"/>
            <w:tcMar>
              <w:bottom w:w="28" w:type="dxa"/>
            </w:tcMar>
            <w:vAlign w:val="bottom"/>
          </w:tcPr>
          <w:p>
            <w:pPr>
              <w:pStyle w:val="TableContents"/>
              <w:spacing w:before="0" w:after="283"/>
              <w:rPr/>
            </w:pPr>
            <w:r>
              <w:rPr/>
              <w:t> </w:t>
            </w:r>
          </w:p>
        </w:tc>
        <w:tc>
          <w:tcPr>
            <w:tcW w:w="3672" w:type="dxa"/>
            <w:tcBorders>
              <w:bottom w:val="single" w:sz="2" w:space="0" w:color="000000"/>
            </w:tcBorders>
            <w:shd w:fill="auto" w:val="clear"/>
            <w:tcMar>
              <w:bottom w:w="28" w:type="dxa"/>
            </w:tcMar>
          </w:tcPr>
          <w:p>
            <w:pPr>
              <w:pStyle w:val="TableContents"/>
              <w:spacing w:before="0" w:after="283"/>
              <w:rPr>
                <w:rFonts w:ascii="Times New Roman" w:hAnsi="Times New Roman"/>
                <w:sz w:val="20"/>
              </w:rPr>
            </w:pPr>
            <w:r>
              <w:rPr>
                <w:rFonts w:ascii="Times New Roman" w:hAnsi="Times New Roman"/>
                <w:sz w:val="20"/>
              </w:rPr>
              <w:t>/s/ Brian R. Evans</w:t>
            </w:r>
          </w:p>
        </w:tc>
      </w:tr>
      <w:tr>
        <w:trPr/>
        <w:tc>
          <w:tcPr>
            <w:tcW w:w="319" w:type="dxa"/>
            <w:tcBorders/>
            <w:shd w:fill="auto" w:val="clear"/>
          </w:tcPr>
          <w:p>
            <w:pPr>
              <w:pStyle w:val="TableContents"/>
              <w:spacing w:before="0" w:after="283"/>
              <w:rPr>
                <w:sz w:val="4"/>
                <w:szCs w:val="4"/>
              </w:rPr>
            </w:pPr>
            <w:r>
              <w:rPr>
                <w:sz w:val="4"/>
                <w:szCs w:val="4"/>
              </w:rPr>
            </w:r>
          </w:p>
        </w:tc>
        <w:tc>
          <w:tcPr>
            <w:tcW w:w="91" w:type="dxa"/>
            <w:tcBorders/>
            <w:shd w:fill="auto" w:val="clear"/>
            <w:vAlign w:val="bottom"/>
          </w:tcPr>
          <w:p>
            <w:pPr>
              <w:pStyle w:val="TableContents"/>
              <w:spacing w:before="0" w:after="283"/>
              <w:rPr/>
            </w:pPr>
            <w:r>
              <w:rPr/>
              <w:t> </w:t>
            </w:r>
          </w:p>
        </w:tc>
        <w:tc>
          <w:tcPr>
            <w:tcW w:w="3672"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Name: Brian R. Evans</w:t>
            </w:r>
          </w:p>
          <w:p>
            <w:pPr>
              <w:pStyle w:val="TableContents"/>
              <w:spacing w:before="0" w:after="15"/>
              <w:rPr>
                <w:rFonts w:ascii="Times New Roman" w:hAnsi="Times New Roman"/>
                <w:sz w:val="20"/>
              </w:rPr>
            </w:pPr>
            <w:r>
              <w:rPr>
                <w:rFonts w:ascii="Times New Roman" w:hAnsi="Times New Roman"/>
                <w:sz w:val="20"/>
              </w:rPr>
              <w:t>Title: VP, Finance</w:t>
            </w:r>
          </w:p>
        </w:tc>
      </w:tr>
    </w:tbl>
    <w:p>
      <w:pPr>
        <w:pStyle w:val="TextBody"/>
        <w:spacing w:before="0" w:after="0"/>
        <w:rPr/>
      </w:pPr>
      <w:r>
        <w:rPr/>
        <w:t> </w:t>
      </w:r>
    </w:p>
    <w:p>
      <w:pPr>
        <w:pStyle w:val="TextBody"/>
        <w:spacing w:before="0" w:after="0"/>
        <w:rPr/>
      </w:pPr>
      <w:r>
        <w:rPr/>
        <w:t> </w:t>
      </w:r>
    </w:p>
    <w:p>
      <w:pPr>
        <w:pStyle w:val="TextBody"/>
        <w:spacing w:before="720" w:after="0"/>
        <w:jc w:val="center"/>
        <w:rPr>
          <w:rFonts w:ascii="Times New Roman" w:hAnsi="Times New Roman"/>
          <w:sz w:val="20"/>
        </w:rPr>
      </w:pPr>
      <w:r>
        <w:rPr>
          <w:rFonts w:ascii="Times New Roman" w:hAnsi="Times New Roman"/>
          <w:sz w:val="20"/>
        </w:rPr>
        <w:t xml:space="preserve">Series A-3 Incremental Loan Agreement </w:t>
      </w:r>
      <w:r>
        <w:br w:type="page"/>
      </w:r>
    </w:p>
    <w:p>
      <w:pPr>
        <w:pStyle w:val="HorizontalLine"/>
        <w:pBdr>
          <w:bottom w:val="double" w:sz="6" w:space="0" w:color="808080"/>
        </w:pBdr>
        <w:rPr/>
      </w:pPr>
      <w:r>
        <w:rPr/>
      </w:r>
    </w:p>
    <w:tbl>
      <w:tblPr>
        <w:tblW w:w="2000" w:type="pct"/>
        <w:jc w:val="right"/>
        <w:tblInd w:w="0" w:type="dxa"/>
        <w:tblCellMar>
          <w:top w:w="0" w:type="dxa"/>
          <w:left w:w="0" w:type="dxa"/>
          <w:bottom w:w="0" w:type="dxa"/>
          <w:right w:w="0" w:type="dxa"/>
        </w:tblCellMar>
      </w:tblPr>
      <w:tblGrid>
        <w:gridCol w:w="319"/>
        <w:gridCol w:w="92"/>
        <w:gridCol w:w="3671"/>
      </w:tblGrid>
      <w:tr>
        <w:trPr/>
        <w:tc>
          <w:tcPr>
            <w:tcW w:w="319" w:type="dxa"/>
            <w:tcBorders/>
            <w:shd w:fill="auto" w:val="clear"/>
            <w:vAlign w:val="center"/>
          </w:tcPr>
          <w:p>
            <w:pPr>
              <w:pStyle w:val="TableContents"/>
              <w:spacing w:before="0" w:after="283"/>
              <w:rPr>
                <w:sz w:val="4"/>
                <w:szCs w:val="4"/>
              </w:rPr>
            </w:pPr>
            <w:r>
              <w:rPr>
                <w:sz w:val="4"/>
                <w:szCs w:val="4"/>
              </w:rPr>
            </w:r>
          </w:p>
        </w:tc>
        <w:tc>
          <w:tcPr>
            <w:tcW w:w="92" w:type="dxa"/>
            <w:tcBorders/>
            <w:shd w:fill="auto" w:val="clear"/>
            <w:vAlign w:val="bottom"/>
          </w:tcPr>
          <w:p>
            <w:pPr>
              <w:pStyle w:val="TableContents"/>
              <w:spacing w:before="0" w:after="283"/>
              <w:rPr>
                <w:sz w:val="4"/>
                <w:szCs w:val="4"/>
              </w:rPr>
            </w:pPr>
            <w:r>
              <w:rPr>
                <w:sz w:val="4"/>
                <w:szCs w:val="4"/>
              </w:rPr>
            </w:r>
          </w:p>
        </w:tc>
        <w:tc>
          <w:tcPr>
            <w:tcW w:w="3671"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CORNELL COMPANIES, INC.</w:t>
            </w:r>
          </w:p>
        </w:tc>
      </w:tr>
      <w:tr>
        <w:trPr>
          <w:trHeight w:val="240" w:hRule="atLeast"/>
        </w:trPr>
        <w:tc>
          <w:tcPr>
            <w:tcW w:w="319" w:type="dxa"/>
            <w:tcBorders/>
            <w:shd w:fill="auto" w:val="clear"/>
            <w:vAlign w:val="center"/>
          </w:tcPr>
          <w:p>
            <w:pPr>
              <w:pStyle w:val="TableContents"/>
              <w:spacing w:before="0" w:after="283"/>
              <w:rPr>
                <w:sz w:val="4"/>
                <w:szCs w:val="4"/>
              </w:rPr>
            </w:pPr>
            <w:r>
              <w:rPr>
                <w:sz w:val="4"/>
                <w:szCs w:val="4"/>
              </w:rPr>
            </w:r>
          </w:p>
        </w:tc>
        <w:tc>
          <w:tcPr>
            <w:tcW w:w="3763" w:type="dxa"/>
            <w:gridSpan w:val="2"/>
            <w:tcBorders/>
            <w:shd w:fill="auto" w:val="clear"/>
            <w:vAlign w:val="center"/>
          </w:tcPr>
          <w:p>
            <w:pPr>
              <w:pStyle w:val="TableContents"/>
              <w:spacing w:before="0" w:after="283"/>
              <w:rPr>
                <w:sz w:val="4"/>
                <w:szCs w:val="4"/>
              </w:rPr>
            </w:pPr>
            <w:r>
              <w:rPr>
                <w:sz w:val="4"/>
                <w:szCs w:val="4"/>
              </w:rPr>
            </w:r>
          </w:p>
        </w:tc>
      </w:tr>
      <w:tr>
        <w:trPr/>
        <w:tc>
          <w:tcPr>
            <w:tcW w:w="319"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92" w:type="dxa"/>
            <w:tcBorders>
              <w:bottom w:val="single" w:sz="2" w:space="0" w:color="000000"/>
            </w:tcBorders>
            <w:shd w:fill="auto" w:val="clear"/>
            <w:tcMar>
              <w:bottom w:w="28" w:type="dxa"/>
            </w:tcMar>
            <w:vAlign w:val="bottom"/>
          </w:tcPr>
          <w:p>
            <w:pPr>
              <w:pStyle w:val="TableContents"/>
              <w:spacing w:before="0" w:after="283"/>
              <w:rPr/>
            </w:pPr>
            <w:r>
              <w:rPr/>
              <w:t> </w:t>
            </w:r>
          </w:p>
        </w:tc>
        <w:tc>
          <w:tcPr>
            <w:tcW w:w="3671" w:type="dxa"/>
            <w:tcBorders>
              <w:bottom w:val="single" w:sz="2" w:space="0" w:color="000000"/>
            </w:tcBorders>
            <w:shd w:fill="auto" w:val="clear"/>
            <w:tcMar>
              <w:bottom w:w="28" w:type="dxa"/>
            </w:tcMar>
          </w:tcPr>
          <w:p>
            <w:pPr>
              <w:pStyle w:val="TableContents"/>
              <w:spacing w:before="0" w:after="283"/>
              <w:rPr>
                <w:rFonts w:ascii="Times New Roman" w:hAnsi="Times New Roman"/>
                <w:sz w:val="20"/>
              </w:rPr>
            </w:pPr>
            <w:r>
              <w:rPr>
                <w:rFonts w:ascii="Times New Roman" w:hAnsi="Times New Roman"/>
                <w:sz w:val="20"/>
              </w:rPr>
              <w:t>/s/ Brian R. Evans</w:t>
            </w:r>
          </w:p>
        </w:tc>
      </w:tr>
      <w:tr>
        <w:trPr/>
        <w:tc>
          <w:tcPr>
            <w:tcW w:w="319" w:type="dxa"/>
            <w:tcBorders/>
            <w:shd w:fill="auto" w:val="clear"/>
          </w:tcPr>
          <w:p>
            <w:pPr>
              <w:pStyle w:val="TableContents"/>
              <w:spacing w:before="0" w:after="283"/>
              <w:rPr>
                <w:sz w:val="4"/>
                <w:szCs w:val="4"/>
              </w:rPr>
            </w:pPr>
            <w:r>
              <w:rPr>
                <w:sz w:val="4"/>
                <w:szCs w:val="4"/>
              </w:rPr>
            </w:r>
          </w:p>
        </w:tc>
        <w:tc>
          <w:tcPr>
            <w:tcW w:w="92" w:type="dxa"/>
            <w:tcBorders/>
            <w:shd w:fill="auto" w:val="clear"/>
            <w:vAlign w:val="bottom"/>
          </w:tcPr>
          <w:p>
            <w:pPr>
              <w:pStyle w:val="TableContents"/>
              <w:spacing w:before="0" w:after="283"/>
              <w:rPr/>
            </w:pPr>
            <w:r>
              <w:rPr/>
              <w:t> </w:t>
            </w:r>
          </w:p>
        </w:tc>
        <w:tc>
          <w:tcPr>
            <w:tcW w:w="3671"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Name: Brian R. Evans</w:t>
            </w:r>
          </w:p>
          <w:p>
            <w:pPr>
              <w:pStyle w:val="TableContents"/>
              <w:spacing w:before="0" w:after="15"/>
              <w:rPr>
                <w:rFonts w:ascii="Times New Roman" w:hAnsi="Times New Roman"/>
                <w:sz w:val="20"/>
              </w:rPr>
            </w:pPr>
            <w:r>
              <w:rPr>
                <w:rFonts w:ascii="Times New Roman" w:hAnsi="Times New Roman"/>
                <w:sz w:val="20"/>
              </w:rPr>
              <w:t>Title: VP &amp; CFO</w:t>
            </w:r>
          </w:p>
        </w:tc>
      </w:tr>
    </w:tbl>
    <w:p>
      <w:pPr>
        <w:pStyle w:val="TextBody"/>
        <w:spacing w:before="0" w:after="0"/>
        <w:rPr/>
      </w:pPr>
      <w:r>
        <w:rPr/>
        <w:t> </w:t>
      </w:r>
    </w:p>
    <w:p>
      <w:pPr>
        <w:pStyle w:val="TextBody"/>
        <w:spacing w:before="0" w:after="0"/>
        <w:rPr/>
      </w:pPr>
      <w:r>
        <w:rPr/>
        <w:t> </w:t>
      </w:r>
    </w:p>
    <w:p>
      <w:pPr>
        <w:pStyle w:val="TextBody"/>
        <w:spacing w:before="720" w:after="0"/>
        <w:jc w:val="center"/>
        <w:rPr>
          <w:rFonts w:ascii="Times New Roman" w:hAnsi="Times New Roman"/>
          <w:sz w:val="20"/>
        </w:rPr>
      </w:pPr>
      <w:r>
        <w:rPr>
          <w:rFonts w:ascii="Times New Roman" w:hAnsi="Times New Roman"/>
          <w:sz w:val="20"/>
        </w:rPr>
        <w:t xml:space="preserve">Series A-3 Incremental Loan Agreement </w:t>
      </w:r>
      <w:r>
        <w:br w:type="page"/>
      </w:r>
    </w:p>
    <w:p>
      <w:pPr>
        <w:pStyle w:val="HorizontalLine"/>
        <w:pBdr>
          <w:bottom w:val="double" w:sz="6" w:space="0" w:color="808080"/>
        </w:pBdr>
        <w:rPr/>
      </w:pPr>
      <w:r>
        <w:rPr/>
      </w:r>
    </w:p>
    <w:tbl>
      <w:tblPr>
        <w:tblW w:w="2000" w:type="pct"/>
        <w:jc w:val="right"/>
        <w:tblInd w:w="0" w:type="dxa"/>
        <w:tblCellMar>
          <w:top w:w="0" w:type="dxa"/>
          <w:left w:w="0" w:type="dxa"/>
          <w:bottom w:w="0" w:type="dxa"/>
          <w:right w:w="0" w:type="dxa"/>
        </w:tblCellMar>
      </w:tblPr>
      <w:tblGrid>
        <w:gridCol w:w="326"/>
        <w:gridCol w:w="92"/>
        <w:gridCol w:w="3664"/>
      </w:tblGrid>
      <w:tr>
        <w:trPr/>
        <w:tc>
          <w:tcPr>
            <w:tcW w:w="326" w:type="dxa"/>
            <w:tcBorders/>
            <w:shd w:fill="auto" w:val="clear"/>
            <w:vAlign w:val="center"/>
          </w:tcPr>
          <w:p>
            <w:pPr>
              <w:pStyle w:val="TableContents"/>
              <w:spacing w:before="0" w:after="283"/>
              <w:rPr>
                <w:sz w:val="4"/>
                <w:szCs w:val="4"/>
              </w:rPr>
            </w:pPr>
            <w:r>
              <w:rPr>
                <w:sz w:val="4"/>
                <w:szCs w:val="4"/>
              </w:rPr>
            </w:r>
          </w:p>
        </w:tc>
        <w:tc>
          <w:tcPr>
            <w:tcW w:w="92" w:type="dxa"/>
            <w:tcBorders/>
            <w:shd w:fill="auto" w:val="clear"/>
            <w:vAlign w:val="bottom"/>
          </w:tcPr>
          <w:p>
            <w:pPr>
              <w:pStyle w:val="TableContents"/>
              <w:spacing w:before="0" w:after="283"/>
              <w:rPr>
                <w:sz w:val="4"/>
                <w:szCs w:val="4"/>
              </w:rPr>
            </w:pPr>
            <w:r>
              <w:rPr>
                <w:sz w:val="4"/>
                <w:szCs w:val="4"/>
              </w:rPr>
            </w:r>
          </w:p>
        </w:tc>
        <w:tc>
          <w:tcPr>
            <w:tcW w:w="3664"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CCG I CORPORATION</w:t>
            </w:r>
          </w:p>
        </w:tc>
      </w:tr>
      <w:tr>
        <w:trPr>
          <w:trHeight w:val="240" w:hRule="atLeast"/>
        </w:trPr>
        <w:tc>
          <w:tcPr>
            <w:tcW w:w="326" w:type="dxa"/>
            <w:tcBorders/>
            <w:shd w:fill="auto" w:val="clear"/>
            <w:vAlign w:val="center"/>
          </w:tcPr>
          <w:p>
            <w:pPr>
              <w:pStyle w:val="TableContents"/>
              <w:spacing w:before="0" w:after="283"/>
              <w:rPr>
                <w:sz w:val="4"/>
                <w:szCs w:val="4"/>
              </w:rPr>
            </w:pPr>
            <w:r>
              <w:rPr>
                <w:sz w:val="4"/>
                <w:szCs w:val="4"/>
              </w:rPr>
            </w:r>
          </w:p>
        </w:tc>
        <w:tc>
          <w:tcPr>
            <w:tcW w:w="3756" w:type="dxa"/>
            <w:gridSpan w:val="2"/>
            <w:tcBorders/>
            <w:shd w:fill="auto" w:val="clear"/>
            <w:vAlign w:val="center"/>
          </w:tcPr>
          <w:p>
            <w:pPr>
              <w:pStyle w:val="TableContents"/>
              <w:spacing w:before="0" w:after="283"/>
              <w:rPr>
                <w:sz w:val="4"/>
                <w:szCs w:val="4"/>
              </w:rPr>
            </w:pPr>
            <w:r>
              <w:rPr>
                <w:sz w:val="4"/>
                <w:szCs w:val="4"/>
              </w:rPr>
            </w:r>
          </w:p>
        </w:tc>
      </w:tr>
      <w:tr>
        <w:trPr/>
        <w:tc>
          <w:tcPr>
            <w:tcW w:w="326"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92" w:type="dxa"/>
            <w:tcBorders>
              <w:bottom w:val="single" w:sz="2" w:space="0" w:color="000000"/>
            </w:tcBorders>
            <w:shd w:fill="auto" w:val="clear"/>
            <w:tcMar>
              <w:bottom w:w="28" w:type="dxa"/>
            </w:tcMar>
            <w:vAlign w:val="bottom"/>
          </w:tcPr>
          <w:p>
            <w:pPr>
              <w:pStyle w:val="TableContents"/>
              <w:spacing w:before="0" w:after="283"/>
              <w:rPr/>
            </w:pPr>
            <w:r>
              <w:rPr/>
              <w:t> </w:t>
            </w:r>
          </w:p>
        </w:tc>
        <w:tc>
          <w:tcPr>
            <w:tcW w:w="3664" w:type="dxa"/>
            <w:tcBorders>
              <w:bottom w:val="single" w:sz="2" w:space="0" w:color="000000"/>
            </w:tcBorders>
            <w:shd w:fill="auto" w:val="clear"/>
            <w:tcMar>
              <w:bottom w:w="28" w:type="dxa"/>
            </w:tcMar>
          </w:tcPr>
          <w:p>
            <w:pPr>
              <w:pStyle w:val="TableContents"/>
              <w:spacing w:before="0" w:after="283"/>
              <w:rPr>
                <w:rFonts w:ascii="Times New Roman" w:hAnsi="Times New Roman"/>
                <w:sz w:val="20"/>
              </w:rPr>
            </w:pPr>
            <w:r>
              <w:rPr>
                <w:rFonts w:ascii="Times New Roman" w:hAnsi="Times New Roman"/>
                <w:sz w:val="20"/>
              </w:rPr>
              <w:t>/s/ Brian R. Evans</w:t>
            </w:r>
          </w:p>
        </w:tc>
      </w:tr>
      <w:tr>
        <w:trPr/>
        <w:tc>
          <w:tcPr>
            <w:tcW w:w="326" w:type="dxa"/>
            <w:tcBorders/>
            <w:shd w:fill="auto" w:val="clear"/>
          </w:tcPr>
          <w:p>
            <w:pPr>
              <w:pStyle w:val="TableContents"/>
              <w:spacing w:before="0" w:after="283"/>
              <w:rPr>
                <w:sz w:val="4"/>
                <w:szCs w:val="4"/>
              </w:rPr>
            </w:pPr>
            <w:r>
              <w:rPr>
                <w:sz w:val="4"/>
                <w:szCs w:val="4"/>
              </w:rPr>
            </w:r>
          </w:p>
        </w:tc>
        <w:tc>
          <w:tcPr>
            <w:tcW w:w="92" w:type="dxa"/>
            <w:tcBorders/>
            <w:shd w:fill="auto" w:val="clear"/>
            <w:vAlign w:val="bottom"/>
          </w:tcPr>
          <w:p>
            <w:pPr>
              <w:pStyle w:val="TableContents"/>
              <w:spacing w:before="0" w:after="283"/>
              <w:rPr/>
            </w:pPr>
            <w:r>
              <w:rPr/>
              <w:t> </w:t>
            </w:r>
          </w:p>
        </w:tc>
        <w:tc>
          <w:tcPr>
            <w:tcW w:w="3664"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Name: Brian R. Evans</w:t>
            </w:r>
          </w:p>
          <w:p>
            <w:pPr>
              <w:pStyle w:val="TableContents"/>
              <w:spacing w:before="0" w:after="15"/>
              <w:rPr>
                <w:rFonts w:ascii="Times New Roman" w:hAnsi="Times New Roman"/>
                <w:sz w:val="20"/>
              </w:rPr>
            </w:pPr>
            <w:r>
              <w:rPr>
                <w:rFonts w:ascii="Times New Roman" w:hAnsi="Times New Roman"/>
                <w:sz w:val="20"/>
              </w:rPr>
              <w:t>Title: VP &amp; CFO</w:t>
            </w:r>
          </w:p>
        </w:tc>
      </w:tr>
    </w:tbl>
    <w:p>
      <w:pPr>
        <w:pStyle w:val="TextBody"/>
        <w:spacing w:before="0" w:after="0"/>
        <w:rPr/>
      </w:pPr>
      <w:r>
        <w:rPr/>
        <w:t> </w:t>
      </w:r>
    </w:p>
    <w:p>
      <w:pPr>
        <w:pStyle w:val="TextBody"/>
        <w:spacing w:before="0" w:after="0"/>
        <w:rPr/>
      </w:pPr>
      <w:r>
        <w:rPr/>
        <w:t> </w:t>
      </w:r>
    </w:p>
    <w:p>
      <w:pPr>
        <w:pStyle w:val="TextBody"/>
        <w:spacing w:before="720" w:after="0"/>
        <w:jc w:val="center"/>
        <w:rPr>
          <w:rFonts w:ascii="Times New Roman" w:hAnsi="Times New Roman"/>
          <w:sz w:val="20"/>
        </w:rPr>
      </w:pPr>
      <w:r>
        <w:rPr>
          <w:rFonts w:ascii="Times New Roman" w:hAnsi="Times New Roman"/>
          <w:sz w:val="20"/>
        </w:rPr>
        <w:t xml:space="preserve">Series A-3 Incremental Loan Agreement </w:t>
      </w:r>
      <w:r>
        <w:br w:type="page"/>
      </w:r>
    </w:p>
    <w:p>
      <w:pPr>
        <w:pStyle w:val="HorizontalLine"/>
        <w:pBdr>
          <w:bottom w:val="double" w:sz="6" w:space="0" w:color="808080"/>
        </w:pBdr>
        <w:rPr/>
      </w:pPr>
      <w:r>
        <w:rPr/>
      </w:r>
    </w:p>
    <w:tbl>
      <w:tblPr>
        <w:tblW w:w="2000" w:type="pct"/>
        <w:jc w:val="right"/>
        <w:tblInd w:w="0" w:type="dxa"/>
        <w:tblCellMar>
          <w:top w:w="0" w:type="dxa"/>
          <w:left w:w="0" w:type="dxa"/>
          <w:bottom w:w="0" w:type="dxa"/>
          <w:right w:w="0" w:type="dxa"/>
        </w:tblCellMar>
      </w:tblPr>
      <w:tblGrid>
        <w:gridCol w:w="259"/>
        <w:gridCol w:w="84"/>
        <w:gridCol w:w="3739"/>
      </w:tblGrid>
      <w:tr>
        <w:trPr/>
        <w:tc>
          <w:tcPr>
            <w:tcW w:w="259" w:type="dxa"/>
            <w:tcBorders/>
            <w:shd w:fill="auto" w:val="clear"/>
            <w:vAlign w:val="center"/>
          </w:tcPr>
          <w:p>
            <w:pPr>
              <w:pStyle w:val="TableContents"/>
              <w:spacing w:before="0" w:after="283"/>
              <w:rPr>
                <w:sz w:val="4"/>
                <w:szCs w:val="4"/>
              </w:rPr>
            </w:pPr>
            <w:r>
              <w:rPr>
                <w:sz w:val="4"/>
                <w:szCs w:val="4"/>
              </w:rPr>
            </w:r>
          </w:p>
        </w:tc>
        <w:tc>
          <w:tcPr>
            <w:tcW w:w="84" w:type="dxa"/>
            <w:tcBorders/>
            <w:shd w:fill="auto" w:val="clear"/>
            <w:vAlign w:val="bottom"/>
          </w:tcPr>
          <w:p>
            <w:pPr>
              <w:pStyle w:val="TableContents"/>
              <w:spacing w:before="0" w:after="283"/>
              <w:rPr>
                <w:sz w:val="4"/>
                <w:szCs w:val="4"/>
              </w:rPr>
            </w:pPr>
            <w:r>
              <w:rPr>
                <w:sz w:val="4"/>
                <w:szCs w:val="4"/>
              </w:rPr>
            </w:r>
          </w:p>
        </w:tc>
        <w:tc>
          <w:tcPr>
            <w:tcW w:w="3739"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CORNELL ABRAXAS GROUP, INC.</w:t>
            </w:r>
          </w:p>
        </w:tc>
      </w:tr>
      <w:tr>
        <w:trPr>
          <w:trHeight w:val="240" w:hRule="atLeast"/>
        </w:trPr>
        <w:tc>
          <w:tcPr>
            <w:tcW w:w="259" w:type="dxa"/>
            <w:tcBorders/>
            <w:shd w:fill="auto" w:val="clear"/>
            <w:vAlign w:val="center"/>
          </w:tcPr>
          <w:p>
            <w:pPr>
              <w:pStyle w:val="TableContents"/>
              <w:spacing w:before="0" w:after="283"/>
              <w:rPr>
                <w:sz w:val="4"/>
                <w:szCs w:val="4"/>
              </w:rPr>
            </w:pPr>
            <w:r>
              <w:rPr>
                <w:sz w:val="4"/>
                <w:szCs w:val="4"/>
              </w:rPr>
            </w:r>
          </w:p>
        </w:tc>
        <w:tc>
          <w:tcPr>
            <w:tcW w:w="3823" w:type="dxa"/>
            <w:gridSpan w:val="2"/>
            <w:tcBorders/>
            <w:shd w:fill="auto" w:val="clear"/>
            <w:vAlign w:val="center"/>
          </w:tcPr>
          <w:p>
            <w:pPr>
              <w:pStyle w:val="TableContents"/>
              <w:spacing w:before="0" w:after="283"/>
              <w:rPr>
                <w:sz w:val="4"/>
                <w:szCs w:val="4"/>
              </w:rPr>
            </w:pPr>
            <w:r>
              <w:rPr>
                <w:sz w:val="4"/>
                <w:szCs w:val="4"/>
              </w:rPr>
            </w:r>
          </w:p>
        </w:tc>
      </w:tr>
      <w:tr>
        <w:trPr/>
        <w:tc>
          <w:tcPr>
            <w:tcW w:w="259"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84" w:type="dxa"/>
            <w:tcBorders>
              <w:bottom w:val="single" w:sz="2" w:space="0" w:color="000000"/>
            </w:tcBorders>
            <w:shd w:fill="auto" w:val="clear"/>
            <w:tcMar>
              <w:bottom w:w="28" w:type="dxa"/>
            </w:tcMar>
            <w:vAlign w:val="bottom"/>
          </w:tcPr>
          <w:p>
            <w:pPr>
              <w:pStyle w:val="TableContents"/>
              <w:spacing w:before="0" w:after="283"/>
              <w:rPr/>
            </w:pPr>
            <w:r>
              <w:rPr/>
              <w:t> </w:t>
            </w:r>
          </w:p>
        </w:tc>
        <w:tc>
          <w:tcPr>
            <w:tcW w:w="3739" w:type="dxa"/>
            <w:tcBorders>
              <w:bottom w:val="single" w:sz="2" w:space="0" w:color="000000"/>
            </w:tcBorders>
            <w:shd w:fill="auto" w:val="clear"/>
            <w:tcMar>
              <w:bottom w:w="28" w:type="dxa"/>
            </w:tcMar>
          </w:tcPr>
          <w:p>
            <w:pPr>
              <w:pStyle w:val="TableContents"/>
              <w:spacing w:before="0" w:after="283"/>
              <w:rPr>
                <w:rFonts w:ascii="Times New Roman" w:hAnsi="Times New Roman"/>
                <w:sz w:val="20"/>
              </w:rPr>
            </w:pPr>
            <w:r>
              <w:rPr>
                <w:rFonts w:ascii="Times New Roman" w:hAnsi="Times New Roman"/>
                <w:sz w:val="20"/>
              </w:rPr>
              <w:t>/s/ Brian R. Evans</w:t>
            </w:r>
          </w:p>
        </w:tc>
      </w:tr>
      <w:tr>
        <w:trPr/>
        <w:tc>
          <w:tcPr>
            <w:tcW w:w="259" w:type="dxa"/>
            <w:tcBorders/>
            <w:shd w:fill="auto" w:val="clear"/>
          </w:tcPr>
          <w:p>
            <w:pPr>
              <w:pStyle w:val="TableContents"/>
              <w:spacing w:before="0" w:after="283"/>
              <w:rPr>
                <w:sz w:val="4"/>
                <w:szCs w:val="4"/>
              </w:rPr>
            </w:pPr>
            <w:r>
              <w:rPr>
                <w:sz w:val="4"/>
                <w:szCs w:val="4"/>
              </w:rPr>
            </w:r>
          </w:p>
        </w:tc>
        <w:tc>
          <w:tcPr>
            <w:tcW w:w="84" w:type="dxa"/>
            <w:tcBorders/>
            <w:shd w:fill="auto" w:val="clear"/>
            <w:vAlign w:val="bottom"/>
          </w:tcPr>
          <w:p>
            <w:pPr>
              <w:pStyle w:val="TableContents"/>
              <w:spacing w:before="0" w:after="283"/>
              <w:rPr/>
            </w:pPr>
            <w:r>
              <w:rPr/>
              <w:t> </w:t>
            </w:r>
          </w:p>
        </w:tc>
        <w:tc>
          <w:tcPr>
            <w:tcW w:w="3739"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Name: Brian R. Evans</w:t>
            </w:r>
          </w:p>
          <w:p>
            <w:pPr>
              <w:pStyle w:val="TableContents"/>
              <w:spacing w:before="0" w:after="15"/>
              <w:rPr>
                <w:rFonts w:ascii="Times New Roman" w:hAnsi="Times New Roman"/>
                <w:sz w:val="20"/>
              </w:rPr>
            </w:pPr>
            <w:r>
              <w:rPr>
                <w:rFonts w:ascii="Times New Roman" w:hAnsi="Times New Roman"/>
                <w:sz w:val="20"/>
              </w:rPr>
              <w:t>Title: VP &amp; CFO</w:t>
            </w:r>
          </w:p>
        </w:tc>
      </w:tr>
    </w:tbl>
    <w:p>
      <w:pPr>
        <w:pStyle w:val="TextBody"/>
        <w:spacing w:before="0" w:after="0"/>
        <w:rPr/>
      </w:pPr>
      <w:r>
        <w:rPr/>
        <w:t> </w:t>
      </w:r>
    </w:p>
    <w:p>
      <w:pPr>
        <w:pStyle w:val="TextBody"/>
        <w:spacing w:before="0" w:after="0"/>
        <w:rPr/>
      </w:pPr>
      <w:r>
        <w:rPr/>
        <w:t> </w:t>
      </w:r>
    </w:p>
    <w:p>
      <w:pPr>
        <w:pStyle w:val="TextBody"/>
        <w:spacing w:before="720" w:after="0"/>
        <w:jc w:val="center"/>
        <w:rPr>
          <w:rFonts w:ascii="Times New Roman" w:hAnsi="Times New Roman"/>
          <w:sz w:val="20"/>
        </w:rPr>
      </w:pPr>
      <w:r>
        <w:rPr>
          <w:rFonts w:ascii="Times New Roman" w:hAnsi="Times New Roman"/>
          <w:sz w:val="20"/>
        </w:rPr>
        <w:t xml:space="preserve">Series A-3 Incremental Loan Agreement </w:t>
      </w:r>
      <w:r>
        <w:br w:type="page"/>
      </w:r>
    </w:p>
    <w:p>
      <w:pPr>
        <w:pStyle w:val="HorizontalLine"/>
        <w:pBdr>
          <w:bottom w:val="double" w:sz="6" w:space="0" w:color="808080"/>
        </w:pBdr>
        <w:rPr/>
      </w:pPr>
      <w:r>
        <w:rPr/>
      </w:r>
    </w:p>
    <w:tbl>
      <w:tblPr>
        <w:tblW w:w="2000" w:type="pct"/>
        <w:jc w:val="right"/>
        <w:tblInd w:w="0" w:type="dxa"/>
        <w:tblCellMar>
          <w:top w:w="0" w:type="dxa"/>
          <w:left w:w="0" w:type="dxa"/>
          <w:bottom w:w="0" w:type="dxa"/>
          <w:right w:w="0" w:type="dxa"/>
        </w:tblCellMar>
      </w:tblPr>
      <w:tblGrid>
        <w:gridCol w:w="321"/>
        <w:gridCol w:w="91"/>
        <w:gridCol w:w="3670"/>
      </w:tblGrid>
      <w:tr>
        <w:trPr/>
        <w:tc>
          <w:tcPr>
            <w:tcW w:w="321" w:type="dxa"/>
            <w:tcBorders/>
            <w:shd w:fill="auto" w:val="clear"/>
            <w:vAlign w:val="center"/>
          </w:tcPr>
          <w:p>
            <w:pPr>
              <w:pStyle w:val="TableContents"/>
              <w:spacing w:before="0" w:after="283"/>
              <w:rPr>
                <w:sz w:val="4"/>
                <w:szCs w:val="4"/>
              </w:rPr>
            </w:pPr>
            <w:r>
              <w:rPr>
                <w:sz w:val="4"/>
                <w:szCs w:val="4"/>
              </w:rPr>
            </w:r>
          </w:p>
        </w:tc>
        <w:tc>
          <w:tcPr>
            <w:tcW w:w="91" w:type="dxa"/>
            <w:tcBorders/>
            <w:shd w:fill="auto" w:val="clear"/>
            <w:vAlign w:val="bottom"/>
          </w:tcPr>
          <w:p>
            <w:pPr>
              <w:pStyle w:val="TableContents"/>
              <w:spacing w:before="0" w:after="283"/>
              <w:rPr>
                <w:sz w:val="4"/>
                <w:szCs w:val="4"/>
              </w:rPr>
            </w:pPr>
            <w:r>
              <w:rPr>
                <w:sz w:val="4"/>
                <w:szCs w:val="4"/>
              </w:rPr>
            </w:r>
          </w:p>
        </w:tc>
        <w:tc>
          <w:tcPr>
            <w:tcW w:w="3670"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CORNELL CORRECTIONS MANAGEMENT, INC.</w:t>
            </w:r>
          </w:p>
        </w:tc>
      </w:tr>
      <w:tr>
        <w:trPr>
          <w:trHeight w:val="240" w:hRule="atLeast"/>
        </w:trPr>
        <w:tc>
          <w:tcPr>
            <w:tcW w:w="321" w:type="dxa"/>
            <w:tcBorders/>
            <w:shd w:fill="auto" w:val="clear"/>
            <w:vAlign w:val="center"/>
          </w:tcPr>
          <w:p>
            <w:pPr>
              <w:pStyle w:val="TableContents"/>
              <w:spacing w:before="0" w:after="283"/>
              <w:rPr>
                <w:sz w:val="4"/>
                <w:szCs w:val="4"/>
              </w:rPr>
            </w:pPr>
            <w:r>
              <w:rPr>
                <w:sz w:val="4"/>
                <w:szCs w:val="4"/>
              </w:rPr>
            </w:r>
          </w:p>
        </w:tc>
        <w:tc>
          <w:tcPr>
            <w:tcW w:w="3761" w:type="dxa"/>
            <w:gridSpan w:val="2"/>
            <w:tcBorders/>
            <w:shd w:fill="auto" w:val="clear"/>
            <w:vAlign w:val="center"/>
          </w:tcPr>
          <w:p>
            <w:pPr>
              <w:pStyle w:val="TableContents"/>
              <w:spacing w:before="0" w:after="283"/>
              <w:rPr>
                <w:sz w:val="4"/>
                <w:szCs w:val="4"/>
              </w:rPr>
            </w:pPr>
            <w:r>
              <w:rPr>
                <w:sz w:val="4"/>
                <w:szCs w:val="4"/>
              </w:rPr>
            </w:r>
          </w:p>
        </w:tc>
      </w:tr>
      <w:tr>
        <w:trPr/>
        <w:tc>
          <w:tcPr>
            <w:tcW w:w="321"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91" w:type="dxa"/>
            <w:tcBorders>
              <w:bottom w:val="single" w:sz="2" w:space="0" w:color="000000"/>
            </w:tcBorders>
            <w:shd w:fill="auto" w:val="clear"/>
            <w:tcMar>
              <w:bottom w:w="28" w:type="dxa"/>
            </w:tcMar>
            <w:vAlign w:val="bottom"/>
          </w:tcPr>
          <w:p>
            <w:pPr>
              <w:pStyle w:val="TableContents"/>
              <w:spacing w:before="0" w:after="283"/>
              <w:rPr/>
            </w:pPr>
            <w:r>
              <w:rPr/>
              <w:t> </w:t>
            </w:r>
          </w:p>
        </w:tc>
        <w:tc>
          <w:tcPr>
            <w:tcW w:w="3670" w:type="dxa"/>
            <w:tcBorders>
              <w:bottom w:val="single" w:sz="2" w:space="0" w:color="000000"/>
            </w:tcBorders>
            <w:shd w:fill="auto" w:val="clear"/>
            <w:tcMar>
              <w:bottom w:w="28" w:type="dxa"/>
            </w:tcMar>
          </w:tcPr>
          <w:p>
            <w:pPr>
              <w:pStyle w:val="TableContents"/>
              <w:spacing w:before="0" w:after="283"/>
              <w:rPr>
                <w:rFonts w:ascii="Times New Roman" w:hAnsi="Times New Roman"/>
                <w:sz w:val="20"/>
              </w:rPr>
            </w:pPr>
            <w:r>
              <w:rPr>
                <w:rFonts w:ascii="Times New Roman" w:hAnsi="Times New Roman"/>
                <w:sz w:val="20"/>
              </w:rPr>
              <w:t>/s/ Brian R. Evans</w:t>
            </w:r>
          </w:p>
        </w:tc>
      </w:tr>
      <w:tr>
        <w:trPr/>
        <w:tc>
          <w:tcPr>
            <w:tcW w:w="321" w:type="dxa"/>
            <w:tcBorders/>
            <w:shd w:fill="auto" w:val="clear"/>
          </w:tcPr>
          <w:p>
            <w:pPr>
              <w:pStyle w:val="TableContents"/>
              <w:spacing w:before="0" w:after="283"/>
              <w:rPr>
                <w:sz w:val="4"/>
                <w:szCs w:val="4"/>
              </w:rPr>
            </w:pPr>
            <w:r>
              <w:rPr>
                <w:sz w:val="4"/>
                <w:szCs w:val="4"/>
              </w:rPr>
            </w:r>
          </w:p>
        </w:tc>
        <w:tc>
          <w:tcPr>
            <w:tcW w:w="91" w:type="dxa"/>
            <w:tcBorders/>
            <w:shd w:fill="auto" w:val="clear"/>
            <w:vAlign w:val="bottom"/>
          </w:tcPr>
          <w:p>
            <w:pPr>
              <w:pStyle w:val="TableContents"/>
              <w:spacing w:before="0" w:after="283"/>
              <w:rPr/>
            </w:pPr>
            <w:r>
              <w:rPr/>
              <w:t> </w:t>
            </w:r>
          </w:p>
        </w:tc>
        <w:tc>
          <w:tcPr>
            <w:tcW w:w="3670"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Name: Brian R. Evans</w:t>
            </w:r>
          </w:p>
          <w:p>
            <w:pPr>
              <w:pStyle w:val="TableContents"/>
              <w:spacing w:before="0" w:after="15"/>
              <w:rPr>
                <w:rFonts w:ascii="Times New Roman" w:hAnsi="Times New Roman"/>
                <w:sz w:val="20"/>
              </w:rPr>
            </w:pPr>
            <w:r>
              <w:rPr>
                <w:rFonts w:ascii="Times New Roman" w:hAnsi="Times New Roman"/>
                <w:sz w:val="20"/>
              </w:rPr>
              <w:t>Title: VP &amp; CFO</w:t>
            </w:r>
          </w:p>
        </w:tc>
      </w:tr>
    </w:tbl>
    <w:p>
      <w:pPr>
        <w:pStyle w:val="TextBody"/>
        <w:spacing w:before="0" w:after="0"/>
        <w:rPr/>
      </w:pPr>
      <w:r>
        <w:rPr/>
        <w:t> </w:t>
      </w:r>
    </w:p>
    <w:p>
      <w:pPr>
        <w:pStyle w:val="TextBody"/>
        <w:spacing w:before="0" w:after="0"/>
        <w:rPr/>
      </w:pPr>
      <w:r>
        <w:rPr/>
        <w:t> </w:t>
      </w:r>
    </w:p>
    <w:p>
      <w:pPr>
        <w:pStyle w:val="TextBody"/>
        <w:spacing w:before="720" w:after="0"/>
        <w:jc w:val="center"/>
        <w:rPr>
          <w:rFonts w:ascii="Times New Roman" w:hAnsi="Times New Roman"/>
          <w:sz w:val="20"/>
        </w:rPr>
      </w:pPr>
      <w:r>
        <w:rPr>
          <w:rFonts w:ascii="Times New Roman" w:hAnsi="Times New Roman"/>
          <w:sz w:val="20"/>
        </w:rPr>
        <w:t xml:space="preserve">Series A-3 Incremental Loan Agreement </w:t>
      </w:r>
      <w:r>
        <w:br w:type="page"/>
      </w:r>
    </w:p>
    <w:p>
      <w:pPr>
        <w:pStyle w:val="HorizontalLine"/>
        <w:pBdr>
          <w:bottom w:val="double" w:sz="6" w:space="0" w:color="808080"/>
        </w:pBdr>
        <w:rPr/>
      </w:pPr>
      <w:r>
        <w:rPr/>
      </w:r>
    </w:p>
    <w:tbl>
      <w:tblPr>
        <w:tblW w:w="2000" w:type="pct"/>
        <w:jc w:val="right"/>
        <w:tblInd w:w="0" w:type="dxa"/>
        <w:tblCellMar>
          <w:top w:w="0" w:type="dxa"/>
          <w:left w:w="0" w:type="dxa"/>
          <w:bottom w:w="0" w:type="dxa"/>
          <w:right w:w="0" w:type="dxa"/>
        </w:tblCellMar>
      </w:tblPr>
      <w:tblGrid>
        <w:gridCol w:w="324"/>
        <w:gridCol w:w="92"/>
        <w:gridCol w:w="3666"/>
      </w:tblGrid>
      <w:tr>
        <w:trPr/>
        <w:tc>
          <w:tcPr>
            <w:tcW w:w="324" w:type="dxa"/>
            <w:tcBorders/>
            <w:shd w:fill="auto" w:val="clear"/>
            <w:vAlign w:val="center"/>
          </w:tcPr>
          <w:p>
            <w:pPr>
              <w:pStyle w:val="TableContents"/>
              <w:spacing w:before="0" w:after="283"/>
              <w:rPr>
                <w:sz w:val="4"/>
                <w:szCs w:val="4"/>
              </w:rPr>
            </w:pPr>
            <w:r>
              <w:rPr>
                <w:sz w:val="4"/>
                <w:szCs w:val="4"/>
              </w:rPr>
            </w:r>
          </w:p>
        </w:tc>
        <w:tc>
          <w:tcPr>
            <w:tcW w:w="92" w:type="dxa"/>
            <w:tcBorders/>
            <w:shd w:fill="auto" w:val="clear"/>
            <w:vAlign w:val="bottom"/>
          </w:tcPr>
          <w:p>
            <w:pPr>
              <w:pStyle w:val="TableContents"/>
              <w:spacing w:before="0" w:after="283"/>
              <w:rPr>
                <w:sz w:val="4"/>
                <w:szCs w:val="4"/>
              </w:rPr>
            </w:pPr>
            <w:r>
              <w:rPr>
                <w:sz w:val="4"/>
                <w:szCs w:val="4"/>
              </w:rPr>
            </w:r>
          </w:p>
        </w:tc>
        <w:tc>
          <w:tcPr>
            <w:tcW w:w="3666"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CORNELL CORRECTIONS OF ALASKA, INC.</w:t>
            </w:r>
          </w:p>
        </w:tc>
      </w:tr>
      <w:tr>
        <w:trPr>
          <w:trHeight w:val="240" w:hRule="atLeast"/>
        </w:trPr>
        <w:tc>
          <w:tcPr>
            <w:tcW w:w="324" w:type="dxa"/>
            <w:tcBorders/>
            <w:shd w:fill="auto" w:val="clear"/>
            <w:vAlign w:val="center"/>
          </w:tcPr>
          <w:p>
            <w:pPr>
              <w:pStyle w:val="TableContents"/>
              <w:spacing w:before="0" w:after="283"/>
              <w:rPr>
                <w:sz w:val="4"/>
                <w:szCs w:val="4"/>
              </w:rPr>
            </w:pPr>
            <w:r>
              <w:rPr>
                <w:sz w:val="4"/>
                <w:szCs w:val="4"/>
              </w:rPr>
            </w:r>
          </w:p>
        </w:tc>
        <w:tc>
          <w:tcPr>
            <w:tcW w:w="3758" w:type="dxa"/>
            <w:gridSpan w:val="2"/>
            <w:tcBorders/>
            <w:shd w:fill="auto" w:val="clear"/>
            <w:vAlign w:val="center"/>
          </w:tcPr>
          <w:p>
            <w:pPr>
              <w:pStyle w:val="TableContents"/>
              <w:spacing w:before="0" w:after="283"/>
              <w:rPr>
                <w:sz w:val="4"/>
                <w:szCs w:val="4"/>
              </w:rPr>
            </w:pPr>
            <w:r>
              <w:rPr>
                <w:sz w:val="4"/>
                <w:szCs w:val="4"/>
              </w:rPr>
            </w:r>
          </w:p>
        </w:tc>
      </w:tr>
      <w:tr>
        <w:trPr/>
        <w:tc>
          <w:tcPr>
            <w:tcW w:w="324"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92" w:type="dxa"/>
            <w:tcBorders>
              <w:bottom w:val="single" w:sz="2" w:space="0" w:color="000000"/>
            </w:tcBorders>
            <w:shd w:fill="auto" w:val="clear"/>
            <w:tcMar>
              <w:bottom w:w="28" w:type="dxa"/>
            </w:tcMar>
            <w:vAlign w:val="bottom"/>
          </w:tcPr>
          <w:p>
            <w:pPr>
              <w:pStyle w:val="TableContents"/>
              <w:spacing w:before="0" w:after="283"/>
              <w:rPr/>
            </w:pPr>
            <w:r>
              <w:rPr/>
              <w:t> </w:t>
            </w:r>
          </w:p>
        </w:tc>
        <w:tc>
          <w:tcPr>
            <w:tcW w:w="3666" w:type="dxa"/>
            <w:tcBorders>
              <w:bottom w:val="single" w:sz="2" w:space="0" w:color="000000"/>
            </w:tcBorders>
            <w:shd w:fill="auto" w:val="clear"/>
            <w:tcMar>
              <w:bottom w:w="28" w:type="dxa"/>
            </w:tcMar>
          </w:tcPr>
          <w:p>
            <w:pPr>
              <w:pStyle w:val="TableContents"/>
              <w:spacing w:before="0" w:after="283"/>
              <w:rPr>
                <w:rFonts w:ascii="Times New Roman" w:hAnsi="Times New Roman"/>
                <w:sz w:val="20"/>
              </w:rPr>
            </w:pPr>
            <w:r>
              <w:rPr>
                <w:rFonts w:ascii="Times New Roman" w:hAnsi="Times New Roman"/>
                <w:sz w:val="20"/>
              </w:rPr>
              <w:t>/s/ Brian R. Evans</w:t>
            </w:r>
          </w:p>
        </w:tc>
      </w:tr>
      <w:tr>
        <w:trPr/>
        <w:tc>
          <w:tcPr>
            <w:tcW w:w="324" w:type="dxa"/>
            <w:tcBorders/>
            <w:shd w:fill="auto" w:val="clear"/>
          </w:tcPr>
          <w:p>
            <w:pPr>
              <w:pStyle w:val="TableContents"/>
              <w:spacing w:before="0" w:after="283"/>
              <w:rPr>
                <w:sz w:val="4"/>
                <w:szCs w:val="4"/>
              </w:rPr>
            </w:pPr>
            <w:r>
              <w:rPr>
                <w:sz w:val="4"/>
                <w:szCs w:val="4"/>
              </w:rPr>
            </w:r>
          </w:p>
        </w:tc>
        <w:tc>
          <w:tcPr>
            <w:tcW w:w="92" w:type="dxa"/>
            <w:tcBorders/>
            <w:shd w:fill="auto" w:val="clear"/>
            <w:vAlign w:val="bottom"/>
          </w:tcPr>
          <w:p>
            <w:pPr>
              <w:pStyle w:val="TableContents"/>
              <w:spacing w:before="0" w:after="283"/>
              <w:rPr/>
            </w:pPr>
            <w:r>
              <w:rPr/>
              <w:t> </w:t>
            </w:r>
          </w:p>
        </w:tc>
        <w:tc>
          <w:tcPr>
            <w:tcW w:w="3666"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Name: Brian R. Evans</w:t>
            </w:r>
          </w:p>
          <w:p>
            <w:pPr>
              <w:pStyle w:val="TableContents"/>
              <w:spacing w:before="0" w:after="15"/>
              <w:rPr>
                <w:rFonts w:ascii="Times New Roman" w:hAnsi="Times New Roman"/>
                <w:sz w:val="20"/>
              </w:rPr>
            </w:pPr>
            <w:r>
              <w:rPr>
                <w:rFonts w:ascii="Times New Roman" w:hAnsi="Times New Roman"/>
                <w:sz w:val="20"/>
              </w:rPr>
              <w:t>Title: VP &amp; CFO</w:t>
            </w:r>
          </w:p>
        </w:tc>
      </w:tr>
    </w:tbl>
    <w:p>
      <w:pPr>
        <w:pStyle w:val="TextBody"/>
        <w:spacing w:before="0" w:after="0"/>
        <w:rPr/>
      </w:pPr>
      <w:r>
        <w:rPr/>
        <w:t> </w:t>
      </w:r>
    </w:p>
    <w:p>
      <w:pPr>
        <w:pStyle w:val="TextBody"/>
        <w:spacing w:before="0" w:after="0"/>
        <w:rPr/>
      </w:pPr>
      <w:r>
        <w:rPr/>
        <w:t> </w:t>
      </w:r>
    </w:p>
    <w:p>
      <w:pPr>
        <w:pStyle w:val="TextBody"/>
        <w:spacing w:before="720" w:after="0"/>
        <w:jc w:val="center"/>
        <w:rPr>
          <w:rFonts w:ascii="Times New Roman" w:hAnsi="Times New Roman"/>
          <w:sz w:val="20"/>
        </w:rPr>
      </w:pPr>
      <w:r>
        <w:rPr>
          <w:rFonts w:ascii="Times New Roman" w:hAnsi="Times New Roman"/>
          <w:sz w:val="20"/>
        </w:rPr>
        <w:t xml:space="preserve">Series A-3 Incremental Loan Agreement </w:t>
      </w:r>
      <w:r>
        <w:br w:type="page"/>
      </w:r>
    </w:p>
    <w:p>
      <w:pPr>
        <w:pStyle w:val="HorizontalLine"/>
        <w:pBdr>
          <w:bottom w:val="double" w:sz="6" w:space="0" w:color="808080"/>
        </w:pBdr>
        <w:rPr/>
      </w:pPr>
      <w:r>
        <w:rPr/>
      </w:r>
    </w:p>
    <w:tbl>
      <w:tblPr>
        <w:tblW w:w="2000" w:type="pct"/>
        <w:jc w:val="right"/>
        <w:tblInd w:w="0" w:type="dxa"/>
        <w:tblCellMar>
          <w:top w:w="0" w:type="dxa"/>
          <w:left w:w="0" w:type="dxa"/>
          <w:bottom w:w="0" w:type="dxa"/>
          <w:right w:w="0" w:type="dxa"/>
        </w:tblCellMar>
      </w:tblPr>
      <w:tblGrid>
        <w:gridCol w:w="324"/>
        <w:gridCol w:w="92"/>
        <w:gridCol w:w="3666"/>
      </w:tblGrid>
      <w:tr>
        <w:trPr/>
        <w:tc>
          <w:tcPr>
            <w:tcW w:w="324" w:type="dxa"/>
            <w:tcBorders/>
            <w:shd w:fill="auto" w:val="clear"/>
            <w:vAlign w:val="center"/>
          </w:tcPr>
          <w:p>
            <w:pPr>
              <w:pStyle w:val="TableContents"/>
              <w:spacing w:before="0" w:after="283"/>
              <w:rPr>
                <w:sz w:val="4"/>
                <w:szCs w:val="4"/>
              </w:rPr>
            </w:pPr>
            <w:r>
              <w:rPr>
                <w:sz w:val="4"/>
                <w:szCs w:val="4"/>
              </w:rPr>
            </w:r>
          </w:p>
        </w:tc>
        <w:tc>
          <w:tcPr>
            <w:tcW w:w="92" w:type="dxa"/>
            <w:tcBorders/>
            <w:shd w:fill="auto" w:val="clear"/>
            <w:vAlign w:val="bottom"/>
          </w:tcPr>
          <w:p>
            <w:pPr>
              <w:pStyle w:val="TableContents"/>
              <w:spacing w:before="0" w:after="283"/>
              <w:rPr>
                <w:sz w:val="4"/>
                <w:szCs w:val="4"/>
              </w:rPr>
            </w:pPr>
            <w:r>
              <w:rPr>
                <w:sz w:val="4"/>
                <w:szCs w:val="4"/>
              </w:rPr>
            </w:r>
          </w:p>
        </w:tc>
        <w:tc>
          <w:tcPr>
            <w:tcW w:w="3666"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CORNELL CORRECTIONS OF CALIFORNIA, INC.</w:t>
            </w:r>
          </w:p>
        </w:tc>
      </w:tr>
      <w:tr>
        <w:trPr>
          <w:trHeight w:val="240" w:hRule="atLeast"/>
        </w:trPr>
        <w:tc>
          <w:tcPr>
            <w:tcW w:w="324" w:type="dxa"/>
            <w:tcBorders/>
            <w:shd w:fill="auto" w:val="clear"/>
            <w:vAlign w:val="center"/>
          </w:tcPr>
          <w:p>
            <w:pPr>
              <w:pStyle w:val="TableContents"/>
              <w:spacing w:before="0" w:after="283"/>
              <w:rPr>
                <w:sz w:val="4"/>
                <w:szCs w:val="4"/>
              </w:rPr>
            </w:pPr>
            <w:r>
              <w:rPr>
                <w:sz w:val="4"/>
                <w:szCs w:val="4"/>
              </w:rPr>
            </w:r>
          </w:p>
        </w:tc>
        <w:tc>
          <w:tcPr>
            <w:tcW w:w="3758" w:type="dxa"/>
            <w:gridSpan w:val="2"/>
            <w:tcBorders/>
            <w:shd w:fill="auto" w:val="clear"/>
            <w:vAlign w:val="center"/>
          </w:tcPr>
          <w:p>
            <w:pPr>
              <w:pStyle w:val="TableContents"/>
              <w:spacing w:before="0" w:after="283"/>
              <w:rPr>
                <w:sz w:val="4"/>
                <w:szCs w:val="4"/>
              </w:rPr>
            </w:pPr>
            <w:r>
              <w:rPr>
                <w:sz w:val="4"/>
                <w:szCs w:val="4"/>
              </w:rPr>
            </w:r>
          </w:p>
        </w:tc>
      </w:tr>
      <w:tr>
        <w:trPr/>
        <w:tc>
          <w:tcPr>
            <w:tcW w:w="324"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92" w:type="dxa"/>
            <w:tcBorders>
              <w:bottom w:val="single" w:sz="2" w:space="0" w:color="000000"/>
            </w:tcBorders>
            <w:shd w:fill="auto" w:val="clear"/>
            <w:tcMar>
              <w:bottom w:w="28" w:type="dxa"/>
            </w:tcMar>
            <w:vAlign w:val="bottom"/>
          </w:tcPr>
          <w:p>
            <w:pPr>
              <w:pStyle w:val="TableContents"/>
              <w:spacing w:before="0" w:after="283"/>
              <w:rPr/>
            </w:pPr>
            <w:r>
              <w:rPr/>
              <w:t> </w:t>
            </w:r>
          </w:p>
        </w:tc>
        <w:tc>
          <w:tcPr>
            <w:tcW w:w="3666" w:type="dxa"/>
            <w:tcBorders>
              <w:bottom w:val="single" w:sz="2" w:space="0" w:color="000000"/>
            </w:tcBorders>
            <w:shd w:fill="auto" w:val="clear"/>
            <w:tcMar>
              <w:bottom w:w="28" w:type="dxa"/>
            </w:tcMar>
          </w:tcPr>
          <w:p>
            <w:pPr>
              <w:pStyle w:val="TableContents"/>
              <w:spacing w:before="0" w:after="283"/>
              <w:rPr>
                <w:rFonts w:ascii="Times New Roman" w:hAnsi="Times New Roman"/>
                <w:sz w:val="20"/>
              </w:rPr>
            </w:pPr>
            <w:r>
              <w:rPr>
                <w:rFonts w:ascii="Times New Roman" w:hAnsi="Times New Roman"/>
                <w:sz w:val="20"/>
              </w:rPr>
              <w:t>/s/ Brian R. Evans</w:t>
            </w:r>
          </w:p>
        </w:tc>
      </w:tr>
      <w:tr>
        <w:trPr/>
        <w:tc>
          <w:tcPr>
            <w:tcW w:w="324" w:type="dxa"/>
            <w:tcBorders/>
            <w:shd w:fill="auto" w:val="clear"/>
          </w:tcPr>
          <w:p>
            <w:pPr>
              <w:pStyle w:val="TableContents"/>
              <w:spacing w:before="0" w:after="283"/>
              <w:rPr>
                <w:sz w:val="4"/>
                <w:szCs w:val="4"/>
              </w:rPr>
            </w:pPr>
            <w:r>
              <w:rPr>
                <w:sz w:val="4"/>
                <w:szCs w:val="4"/>
              </w:rPr>
            </w:r>
          </w:p>
        </w:tc>
        <w:tc>
          <w:tcPr>
            <w:tcW w:w="92" w:type="dxa"/>
            <w:tcBorders/>
            <w:shd w:fill="auto" w:val="clear"/>
            <w:vAlign w:val="bottom"/>
          </w:tcPr>
          <w:p>
            <w:pPr>
              <w:pStyle w:val="TableContents"/>
              <w:spacing w:before="0" w:after="283"/>
              <w:rPr/>
            </w:pPr>
            <w:r>
              <w:rPr/>
              <w:t> </w:t>
            </w:r>
          </w:p>
        </w:tc>
        <w:tc>
          <w:tcPr>
            <w:tcW w:w="3666"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Name: Brian R. Evans</w:t>
            </w:r>
          </w:p>
          <w:p>
            <w:pPr>
              <w:pStyle w:val="TableContents"/>
              <w:spacing w:before="0" w:after="15"/>
              <w:rPr>
                <w:rFonts w:ascii="Times New Roman" w:hAnsi="Times New Roman"/>
                <w:sz w:val="20"/>
              </w:rPr>
            </w:pPr>
            <w:r>
              <w:rPr>
                <w:rFonts w:ascii="Times New Roman" w:hAnsi="Times New Roman"/>
                <w:sz w:val="20"/>
              </w:rPr>
              <w:t>Title: VP &amp; CFO</w:t>
            </w:r>
          </w:p>
        </w:tc>
      </w:tr>
    </w:tbl>
    <w:p>
      <w:pPr>
        <w:pStyle w:val="TextBody"/>
        <w:spacing w:before="0" w:after="0"/>
        <w:rPr/>
      </w:pPr>
      <w:r>
        <w:rPr/>
        <w:t> </w:t>
      </w:r>
    </w:p>
    <w:p>
      <w:pPr>
        <w:pStyle w:val="TextBody"/>
        <w:spacing w:before="0" w:after="0"/>
        <w:rPr/>
      </w:pPr>
      <w:r>
        <w:rPr/>
        <w:t> </w:t>
      </w:r>
    </w:p>
    <w:p>
      <w:pPr>
        <w:pStyle w:val="TextBody"/>
        <w:spacing w:before="720" w:after="0"/>
        <w:jc w:val="center"/>
        <w:rPr>
          <w:rFonts w:ascii="Times New Roman" w:hAnsi="Times New Roman"/>
          <w:sz w:val="20"/>
        </w:rPr>
      </w:pPr>
      <w:r>
        <w:rPr>
          <w:rFonts w:ascii="Times New Roman" w:hAnsi="Times New Roman"/>
          <w:sz w:val="20"/>
        </w:rPr>
        <w:t xml:space="preserve">Series A-3 Incremental Loan Agreement </w:t>
      </w:r>
      <w:r>
        <w:br w:type="page"/>
      </w:r>
    </w:p>
    <w:p>
      <w:pPr>
        <w:pStyle w:val="HorizontalLine"/>
        <w:pBdr>
          <w:bottom w:val="double" w:sz="6" w:space="0" w:color="808080"/>
        </w:pBdr>
        <w:rPr/>
      </w:pPr>
      <w:r>
        <w:rPr/>
      </w:r>
    </w:p>
    <w:tbl>
      <w:tblPr>
        <w:tblW w:w="2000" w:type="pct"/>
        <w:jc w:val="right"/>
        <w:tblInd w:w="0" w:type="dxa"/>
        <w:tblCellMar>
          <w:top w:w="0" w:type="dxa"/>
          <w:left w:w="0" w:type="dxa"/>
          <w:bottom w:w="0" w:type="dxa"/>
          <w:right w:w="0" w:type="dxa"/>
        </w:tblCellMar>
      </w:tblPr>
      <w:tblGrid>
        <w:gridCol w:w="324"/>
        <w:gridCol w:w="92"/>
        <w:gridCol w:w="3666"/>
      </w:tblGrid>
      <w:tr>
        <w:trPr/>
        <w:tc>
          <w:tcPr>
            <w:tcW w:w="324" w:type="dxa"/>
            <w:tcBorders/>
            <w:shd w:fill="auto" w:val="clear"/>
            <w:vAlign w:val="center"/>
          </w:tcPr>
          <w:p>
            <w:pPr>
              <w:pStyle w:val="TableContents"/>
              <w:spacing w:before="0" w:after="283"/>
              <w:rPr>
                <w:sz w:val="4"/>
                <w:szCs w:val="4"/>
              </w:rPr>
            </w:pPr>
            <w:r>
              <w:rPr>
                <w:sz w:val="4"/>
                <w:szCs w:val="4"/>
              </w:rPr>
            </w:r>
          </w:p>
        </w:tc>
        <w:tc>
          <w:tcPr>
            <w:tcW w:w="92" w:type="dxa"/>
            <w:tcBorders/>
            <w:shd w:fill="auto" w:val="clear"/>
            <w:vAlign w:val="bottom"/>
          </w:tcPr>
          <w:p>
            <w:pPr>
              <w:pStyle w:val="TableContents"/>
              <w:spacing w:before="0" w:after="283"/>
              <w:rPr>
                <w:sz w:val="4"/>
                <w:szCs w:val="4"/>
              </w:rPr>
            </w:pPr>
            <w:r>
              <w:rPr>
                <w:sz w:val="4"/>
                <w:szCs w:val="4"/>
              </w:rPr>
            </w:r>
          </w:p>
        </w:tc>
        <w:tc>
          <w:tcPr>
            <w:tcW w:w="3666"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CORNELL CORRECTIONS OF RHODE ISLAND, INC.</w:t>
            </w:r>
          </w:p>
        </w:tc>
      </w:tr>
      <w:tr>
        <w:trPr>
          <w:trHeight w:val="240" w:hRule="atLeast"/>
        </w:trPr>
        <w:tc>
          <w:tcPr>
            <w:tcW w:w="324" w:type="dxa"/>
            <w:tcBorders/>
            <w:shd w:fill="auto" w:val="clear"/>
            <w:vAlign w:val="center"/>
          </w:tcPr>
          <w:p>
            <w:pPr>
              <w:pStyle w:val="TableContents"/>
              <w:spacing w:before="0" w:after="283"/>
              <w:rPr>
                <w:sz w:val="4"/>
                <w:szCs w:val="4"/>
              </w:rPr>
            </w:pPr>
            <w:r>
              <w:rPr>
                <w:sz w:val="4"/>
                <w:szCs w:val="4"/>
              </w:rPr>
            </w:r>
          </w:p>
        </w:tc>
        <w:tc>
          <w:tcPr>
            <w:tcW w:w="3758" w:type="dxa"/>
            <w:gridSpan w:val="2"/>
            <w:tcBorders/>
            <w:shd w:fill="auto" w:val="clear"/>
            <w:vAlign w:val="center"/>
          </w:tcPr>
          <w:p>
            <w:pPr>
              <w:pStyle w:val="TableContents"/>
              <w:spacing w:before="0" w:after="283"/>
              <w:rPr>
                <w:sz w:val="4"/>
                <w:szCs w:val="4"/>
              </w:rPr>
            </w:pPr>
            <w:r>
              <w:rPr>
                <w:sz w:val="4"/>
                <w:szCs w:val="4"/>
              </w:rPr>
            </w:r>
          </w:p>
        </w:tc>
      </w:tr>
      <w:tr>
        <w:trPr/>
        <w:tc>
          <w:tcPr>
            <w:tcW w:w="324"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92" w:type="dxa"/>
            <w:tcBorders>
              <w:bottom w:val="single" w:sz="2" w:space="0" w:color="000000"/>
            </w:tcBorders>
            <w:shd w:fill="auto" w:val="clear"/>
            <w:tcMar>
              <w:bottom w:w="28" w:type="dxa"/>
            </w:tcMar>
            <w:vAlign w:val="bottom"/>
          </w:tcPr>
          <w:p>
            <w:pPr>
              <w:pStyle w:val="TableContents"/>
              <w:spacing w:before="0" w:after="283"/>
              <w:rPr/>
            </w:pPr>
            <w:r>
              <w:rPr/>
              <w:t> </w:t>
            </w:r>
          </w:p>
        </w:tc>
        <w:tc>
          <w:tcPr>
            <w:tcW w:w="3666" w:type="dxa"/>
            <w:tcBorders>
              <w:bottom w:val="single" w:sz="2" w:space="0" w:color="000000"/>
            </w:tcBorders>
            <w:shd w:fill="auto" w:val="clear"/>
            <w:tcMar>
              <w:bottom w:w="28" w:type="dxa"/>
            </w:tcMar>
          </w:tcPr>
          <w:p>
            <w:pPr>
              <w:pStyle w:val="TableContents"/>
              <w:spacing w:before="0" w:after="283"/>
              <w:rPr>
                <w:rFonts w:ascii="Times New Roman" w:hAnsi="Times New Roman"/>
                <w:sz w:val="20"/>
              </w:rPr>
            </w:pPr>
            <w:r>
              <w:rPr>
                <w:rFonts w:ascii="Times New Roman" w:hAnsi="Times New Roman"/>
                <w:sz w:val="20"/>
              </w:rPr>
              <w:t>/s/ Brian R. Evans</w:t>
            </w:r>
          </w:p>
        </w:tc>
      </w:tr>
      <w:tr>
        <w:trPr/>
        <w:tc>
          <w:tcPr>
            <w:tcW w:w="324" w:type="dxa"/>
            <w:tcBorders/>
            <w:shd w:fill="auto" w:val="clear"/>
          </w:tcPr>
          <w:p>
            <w:pPr>
              <w:pStyle w:val="TableContents"/>
              <w:spacing w:before="0" w:after="283"/>
              <w:rPr>
                <w:sz w:val="4"/>
                <w:szCs w:val="4"/>
              </w:rPr>
            </w:pPr>
            <w:r>
              <w:rPr>
                <w:sz w:val="4"/>
                <w:szCs w:val="4"/>
              </w:rPr>
            </w:r>
          </w:p>
        </w:tc>
        <w:tc>
          <w:tcPr>
            <w:tcW w:w="92" w:type="dxa"/>
            <w:tcBorders/>
            <w:shd w:fill="auto" w:val="clear"/>
            <w:vAlign w:val="bottom"/>
          </w:tcPr>
          <w:p>
            <w:pPr>
              <w:pStyle w:val="TableContents"/>
              <w:spacing w:before="0" w:after="283"/>
              <w:rPr/>
            </w:pPr>
            <w:r>
              <w:rPr/>
              <w:t> </w:t>
            </w:r>
          </w:p>
        </w:tc>
        <w:tc>
          <w:tcPr>
            <w:tcW w:w="3666"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Name: Brian R. Evans</w:t>
            </w:r>
          </w:p>
          <w:p>
            <w:pPr>
              <w:pStyle w:val="TableContents"/>
              <w:spacing w:before="0" w:after="15"/>
              <w:rPr>
                <w:rFonts w:ascii="Times New Roman" w:hAnsi="Times New Roman"/>
                <w:sz w:val="20"/>
              </w:rPr>
            </w:pPr>
            <w:r>
              <w:rPr>
                <w:rFonts w:ascii="Times New Roman" w:hAnsi="Times New Roman"/>
                <w:sz w:val="20"/>
              </w:rPr>
              <w:t>Title: VP &amp; CFO</w:t>
            </w:r>
          </w:p>
        </w:tc>
      </w:tr>
    </w:tbl>
    <w:p>
      <w:pPr>
        <w:pStyle w:val="TextBody"/>
        <w:spacing w:before="0" w:after="0"/>
        <w:rPr/>
      </w:pPr>
      <w:r>
        <w:rPr/>
        <w:t> </w:t>
      </w:r>
    </w:p>
    <w:p>
      <w:pPr>
        <w:pStyle w:val="TextBody"/>
        <w:spacing w:before="0" w:after="0"/>
        <w:rPr/>
      </w:pPr>
      <w:r>
        <w:rPr/>
        <w:t> </w:t>
      </w:r>
    </w:p>
    <w:p>
      <w:pPr>
        <w:pStyle w:val="TextBody"/>
        <w:spacing w:before="720" w:after="0"/>
        <w:jc w:val="center"/>
        <w:rPr>
          <w:rFonts w:ascii="Times New Roman" w:hAnsi="Times New Roman"/>
          <w:sz w:val="20"/>
        </w:rPr>
      </w:pPr>
      <w:r>
        <w:rPr>
          <w:rFonts w:ascii="Times New Roman" w:hAnsi="Times New Roman"/>
          <w:sz w:val="20"/>
        </w:rPr>
        <w:t xml:space="preserve">Series A-3 Incremental Loan Agreement </w:t>
      </w:r>
      <w:r>
        <w:br w:type="page"/>
      </w:r>
    </w:p>
    <w:p>
      <w:pPr>
        <w:pStyle w:val="HorizontalLine"/>
        <w:pBdr>
          <w:bottom w:val="double" w:sz="6" w:space="0" w:color="808080"/>
        </w:pBdr>
        <w:rPr/>
      </w:pPr>
      <w:r>
        <w:rPr/>
      </w:r>
    </w:p>
    <w:tbl>
      <w:tblPr>
        <w:tblW w:w="2000" w:type="pct"/>
        <w:jc w:val="right"/>
        <w:tblInd w:w="0" w:type="dxa"/>
        <w:tblCellMar>
          <w:top w:w="0" w:type="dxa"/>
          <w:left w:w="0" w:type="dxa"/>
          <w:bottom w:w="0" w:type="dxa"/>
          <w:right w:w="0" w:type="dxa"/>
        </w:tblCellMar>
      </w:tblPr>
      <w:tblGrid>
        <w:gridCol w:w="324"/>
        <w:gridCol w:w="92"/>
        <w:gridCol w:w="3666"/>
      </w:tblGrid>
      <w:tr>
        <w:trPr/>
        <w:tc>
          <w:tcPr>
            <w:tcW w:w="324" w:type="dxa"/>
            <w:tcBorders/>
            <w:shd w:fill="auto" w:val="clear"/>
            <w:vAlign w:val="center"/>
          </w:tcPr>
          <w:p>
            <w:pPr>
              <w:pStyle w:val="TableContents"/>
              <w:spacing w:before="0" w:after="283"/>
              <w:rPr>
                <w:sz w:val="4"/>
                <w:szCs w:val="4"/>
              </w:rPr>
            </w:pPr>
            <w:r>
              <w:rPr>
                <w:sz w:val="4"/>
                <w:szCs w:val="4"/>
              </w:rPr>
            </w:r>
          </w:p>
        </w:tc>
        <w:tc>
          <w:tcPr>
            <w:tcW w:w="92" w:type="dxa"/>
            <w:tcBorders/>
            <w:shd w:fill="auto" w:val="clear"/>
            <w:vAlign w:val="bottom"/>
          </w:tcPr>
          <w:p>
            <w:pPr>
              <w:pStyle w:val="TableContents"/>
              <w:spacing w:before="0" w:after="283"/>
              <w:rPr>
                <w:sz w:val="4"/>
                <w:szCs w:val="4"/>
              </w:rPr>
            </w:pPr>
            <w:r>
              <w:rPr>
                <w:sz w:val="4"/>
                <w:szCs w:val="4"/>
              </w:rPr>
            </w:r>
          </w:p>
        </w:tc>
        <w:tc>
          <w:tcPr>
            <w:tcW w:w="3666"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CORNELL CORRECTIONS OF TEXAS, INC.</w:t>
            </w:r>
          </w:p>
        </w:tc>
      </w:tr>
      <w:tr>
        <w:trPr>
          <w:trHeight w:val="240" w:hRule="atLeast"/>
        </w:trPr>
        <w:tc>
          <w:tcPr>
            <w:tcW w:w="324" w:type="dxa"/>
            <w:tcBorders/>
            <w:shd w:fill="auto" w:val="clear"/>
            <w:vAlign w:val="center"/>
          </w:tcPr>
          <w:p>
            <w:pPr>
              <w:pStyle w:val="TableContents"/>
              <w:spacing w:before="0" w:after="283"/>
              <w:rPr>
                <w:sz w:val="4"/>
                <w:szCs w:val="4"/>
              </w:rPr>
            </w:pPr>
            <w:r>
              <w:rPr>
                <w:sz w:val="4"/>
                <w:szCs w:val="4"/>
              </w:rPr>
            </w:r>
          </w:p>
        </w:tc>
        <w:tc>
          <w:tcPr>
            <w:tcW w:w="3758" w:type="dxa"/>
            <w:gridSpan w:val="2"/>
            <w:tcBorders/>
            <w:shd w:fill="auto" w:val="clear"/>
            <w:vAlign w:val="center"/>
          </w:tcPr>
          <w:p>
            <w:pPr>
              <w:pStyle w:val="TableContents"/>
              <w:spacing w:before="0" w:after="283"/>
              <w:rPr>
                <w:sz w:val="4"/>
                <w:szCs w:val="4"/>
              </w:rPr>
            </w:pPr>
            <w:r>
              <w:rPr>
                <w:sz w:val="4"/>
                <w:szCs w:val="4"/>
              </w:rPr>
            </w:r>
          </w:p>
        </w:tc>
      </w:tr>
      <w:tr>
        <w:trPr/>
        <w:tc>
          <w:tcPr>
            <w:tcW w:w="324"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92" w:type="dxa"/>
            <w:tcBorders>
              <w:bottom w:val="single" w:sz="2" w:space="0" w:color="000000"/>
            </w:tcBorders>
            <w:shd w:fill="auto" w:val="clear"/>
            <w:tcMar>
              <w:bottom w:w="28" w:type="dxa"/>
            </w:tcMar>
            <w:vAlign w:val="bottom"/>
          </w:tcPr>
          <w:p>
            <w:pPr>
              <w:pStyle w:val="TableContents"/>
              <w:spacing w:before="0" w:after="283"/>
              <w:rPr/>
            </w:pPr>
            <w:r>
              <w:rPr/>
              <w:t> </w:t>
            </w:r>
          </w:p>
        </w:tc>
        <w:tc>
          <w:tcPr>
            <w:tcW w:w="3666" w:type="dxa"/>
            <w:tcBorders>
              <w:bottom w:val="single" w:sz="2" w:space="0" w:color="000000"/>
            </w:tcBorders>
            <w:shd w:fill="auto" w:val="clear"/>
            <w:tcMar>
              <w:bottom w:w="28" w:type="dxa"/>
            </w:tcMar>
          </w:tcPr>
          <w:p>
            <w:pPr>
              <w:pStyle w:val="TableContents"/>
              <w:spacing w:before="0" w:after="283"/>
              <w:rPr>
                <w:rFonts w:ascii="Times New Roman" w:hAnsi="Times New Roman"/>
                <w:sz w:val="20"/>
              </w:rPr>
            </w:pPr>
            <w:r>
              <w:rPr>
                <w:rFonts w:ascii="Times New Roman" w:hAnsi="Times New Roman"/>
                <w:sz w:val="20"/>
              </w:rPr>
              <w:t>/s/ Brian R. Evans</w:t>
            </w:r>
          </w:p>
        </w:tc>
      </w:tr>
      <w:tr>
        <w:trPr/>
        <w:tc>
          <w:tcPr>
            <w:tcW w:w="324" w:type="dxa"/>
            <w:tcBorders/>
            <w:shd w:fill="auto" w:val="clear"/>
          </w:tcPr>
          <w:p>
            <w:pPr>
              <w:pStyle w:val="TableContents"/>
              <w:spacing w:before="0" w:after="283"/>
              <w:rPr>
                <w:sz w:val="4"/>
                <w:szCs w:val="4"/>
              </w:rPr>
            </w:pPr>
            <w:r>
              <w:rPr>
                <w:sz w:val="4"/>
                <w:szCs w:val="4"/>
              </w:rPr>
            </w:r>
          </w:p>
        </w:tc>
        <w:tc>
          <w:tcPr>
            <w:tcW w:w="92" w:type="dxa"/>
            <w:tcBorders/>
            <w:shd w:fill="auto" w:val="clear"/>
            <w:vAlign w:val="bottom"/>
          </w:tcPr>
          <w:p>
            <w:pPr>
              <w:pStyle w:val="TableContents"/>
              <w:spacing w:before="0" w:after="283"/>
              <w:rPr/>
            </w:pPr>
            <w:r>
              <w:rPr/>
              <w:t> </w:t>
            </w:r>
          </w:p>
        </w:tc>
        <w:tc>
          <w:tcPr>
            <w:tcW w:w="3666"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Name: Brian R. Evans</w:t>
            </w:r>
          </w:p>
          <w:p>
            <w:pPr>
              <w:pStyle w:val="TableContents"/>
              <w:spacing w:before="0" w:after="15"/>
              <w:rPr>
                <w:rFonts w:ascii="Times New Roman" w:hAnsi="Times New Roman"/>
                <w:sz w:val="20"/>
              </w:rPr>
            </w:pPr>
            <w:r>
              <w:rPr>
                <w:rFonts w:ascii="Times New Roman" w:hAnsi="Times New Roman"/>
                <w:sz w:val="20"/>
              </w:rPr>
              <w:t>Title: VP &amp; CFO</w:t>
            </w:r>
          </w:p>
        </w:tc>
      </w:tr>
    </w:tbl>
    <w:p>
      <w:pPr>
        <w:pStyle w:val="TextBody"/>
        <w:spacing w:before="0" w:after="0"/>
        <w:rPr/>
      </w:pPr>
      <w:r>
        <w:rPr/>
        <w:t> </w:t>
      </w:r>
    </w:p>
    <w:p>
      <w:pPr>
        <w:pStyle w:val="TextBody"/>
        <w:spacing w:before="0" w:after="0"/>
        <w:rPr/>
      </w:pPr>
      <w:r>
        <w:rPr/>
        <w:t> </w:t>
      </w:r>
    </w:p>
    <w:p>
      <w:pPr>
        <w:pStyle w:val="TextBody"/>
        <w:spacing w:before="720" w:after="0"/>
        <w:jc w:val="center"/>
        <w:rPr>
          <w:rFonts w:ascii="Times New Roman" w:hAnsi="Times New Roman"/>
          <w:sz w:val="20"/>
        </w:rPr>
      </w:pPr>
      <w:r>
        <w:rPr>
          <w:rFonts w:ascii="Times New Roman" w:hAnsi="Times New Roman"/>
          <w:sz w:val="20"/>
        </w:rPr>
        <w:t xml:space="preserve">Series A-3 Incremental Loan Agreement </w:t>
      </w:r>
      <w:r>
        <w:br w:type="page"/>
      </w:r>
    </w:p>
    <w:p>
      <w:pPr>
        <w:pStyle w:val="HorizontalLine"/>
        <w:pBdr>
          <w:bottom w:val="double" w:sz="6" w:space="0" w:color="808080"/>
        </w:pBdr>
        <w:rPr/>
      </w:pPr>
      <w:r>
        <w:rPr/>
      </w:r>
    </w:p>
    <w:tbl>
      <w:tblPr>
        <w:tblW w:w="2000" w:type="pct"/>
        <w:jc w:val="right"/>
        <w:tblInd w:w="0" w:type="dxa"/>
        <w:tblCellMar>
          <w:top w:w="0" w:type="dxa"/>
          <w:left w:w="0" w:type="dxa"/>
          <w:bottom w:w="0" w:type="dxa"/>
          <w:right w:w="0" w:type="dxa"/>
        </w:tblCellMar>
      </w:tblPr>
      <w:tblGrid>
        <w:gridCol w:w="322"/>
        <w:gridCol w:w="91"/>
        <w:gridCol w:w="3669"/>
      </w:tblGrid>
      <w:tr>
        <w:trPr/>
        <w:tc>
          <w:tcPr>
            <w:tcW w:w="322" w:type="dxa"/>
            <w:tcBorders/>
            <w:shd w:fill="auto" w:val="clear"/>
            <w:vAlign w:val="center"/>
          </w:tcPr>
          <w:p>
            <w:pPr>
              <w:pStyle w:val="TableContents"/>
              <w:spacing w:before="0" w:after="283"/>
              <w:rPr>
                <w:sz w:val="4"/>
                <w:szCs w:val="4"/>
              </w:rPr>
            </w:pPr>
            <w:r>
              <w:rPr>
                <w:sz w:val="4"/>
                <w:szCs w:val="4"/>
              </w:rPr>
            </w:r>
          </w:p>
        </w:tc>
        <w:tc>
          <w:tcPr>
            <w:tcW w:w="91" w:type="dxa"/>
            <w:tcBorders/>
            <w:shd w:fill="auto" w:val="clear"/>
            <w:vAlign w:val="bottom"/>
          </w:tcPr>
          <w:p>
            <w:pPr>
              <w:pStyle w:val="TableContents"/>
              <w:spacing w:before="0" w:after="283"/>
              <w:rPr>
                <w:sz w:val="4"/>
                <w:szCs w:val="4"/>
              </w:rPr>
            </w:pPr>
            <w:r>
              <w:rPr>
                <w:sz w:val="4"/>
                <w:szCs w:val="4"/>
              </w:rPr>
            </w:r>
          </w:p>
        </w:tc>
        <w:tc>
          <w:tcPr>
            <w:tcW w:w="3669"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CORNELL INTERVENTIONS, INC.</w:t>
            </w:r>
          </w:p>
        </w:tc>
      </w:tr>
      <w:tr>
        <w:trPr>
          <w:trHeight w:val="240" w:hRule="atLeast"/>
        </w:trPr>
        <w:tc>
          <w:tcPr>
            <w:tcW w:w="322" w:type="dxa"/>
            <w:tcBorders/>
            <w:shd w:fill="auto" w:val="clear"/>
            <w:vAlign w:val="center"/>
          </w:tcPr>
          <w:p>
            <w:pPr>
              <w:pStyle w:val="TableContents"/>
              <w:spacing w:before="0" w:after="283"/>
              <w:rPr>
                <w:sz w:val="4"/>
                <w:szCs w:val="4"/>
              </w:rPr>
            </w:pPr>
            <w:r>
              <w:rPr>
                <w:sz w:val="4"/>
                <w:szCs w:val="4"/>
              </w:rPr>
            </w:r>
          </w:p>
        </w:tc>
        <w:tc>
          <w:tcPr>
            <w:tcW w:w="3760" w:type="dxa"/>
            <w:gridSpan w:val="2"/>
            <w:tcBorders/>
            <w:shd w:fill="auto" w:val="clear"/>
            <w:vAlign w:val="center"/>
          </w:tcPr>
          <w:p>
            <w:pPr>
              <w:pStyle w:val="TableContents"/>
              <w:spacing w:before="0" w:after="283"/>
              <w:rPr>
                <w:sz w:val="4"/>
                <w:szCs w:val="4"/>
              </w:rPr>
            </w:pPr>
            <w:r>
              <w:rPr>
                <w:sz w:val="4"/>
                <w:szCs w:val="4"/>
              </w:rPr>
            </w:r>
          </w:p>
        </w:tc>
      </w:tr>
      <w:tr>
        <w:trPr/>
        <w:tc>
          <w:tcPr>
            <w:tcW w:w="322"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91" w:type="dxa"/>
            <w:tcBorders>
              <w:bottom w:val="single" w:sz="2" w:space="0" w:color="000000"/>
            </w:tcBorders>
            <w:shd w:fill="auto" w:val="clear"/>
            <w:tcMar>
              <w:bottom w:w="28" w:type="dxa"/>
            </w:tcMar>
            <w:vAlign w:val="bottom"/>
          </w:tcPr>
          <w:p>
            <w:pPr>
              <w:pStyle w:val="TableContents"/>
              <w:spacing w:before="0" w:after="283"/>
              <w:rPr/>
            </w:pPr>
            <w:r>
              <w:rPr/>
              <w:t> </w:t>
            </w:r>
          </w:p>
        </w:tc>
        <w:tc>
          <w:tcPr>
            <w:tcW w:w="3669" w:type="dxa"/>
            <w:tcBorders>
              <w:bottom w:val="single" w:sz="2" w:space="0" w:color="000000"/>
            </w:tcBorders>
            <w:shd w:fill="auto" w:val="clear"/>
            <w:tcMar>
              <w:bottom w:w="28" w:type="dxa"/>
            </w:tcMar>
          </w:tcPr>
          <w:p>
            <w:pPr>
              <w:pStyle w:val="TableContents"/>
              <w:spacing w:before="0" w:after="283"/>
              <w:rPr>
                <w:rFonts w:ascii="Times New Roman" w:hAnsi="Times New Roman"/>
                <w:sz w:val="20"/>
              </w:rPr>
            </w:pPr>
            <w:r>
              <w:rPr>
                <w:rFonts w:ascii="Times New Roman" w:hAnsi="Times New Roman"/>
                <w:sz w:val="20"/>
              </w:rPr>
              <w:t>/s/ Brian R. Evans</w:t>
            </w:r>
          </w:p>
        </w:tc>
      </w:tr>
      <w:tr>
        <w:trPr/>
        <w:tc>
          <w:tcPr>
            <w:tcW w:w="322" w:type="dxa"/>
            <w:tcBorders/>
            <w:shd w:fill="auto" w:val="clear"/>
          </w:tcPr>
          <w:p>
            <w:pPr>
              <w:pStyle w:val="TableContents"/>
              <w:spacing w:before="0" w:after="283"/>
              <w:rPr>
                <w:sz w:val="4"/>
                <w:szCs w:val="4"/>
              </w:rPr>
            </w:pPr>
            <w:r>
              <w:rPr>
                <w:sz w:val="4"/>
                <w:szCs w:val="4"/>
              </w:rPr>
            </w:r>
          </w:p>
        </w:tc>
        <w:tc>
          <w:tcPr>
            <w:tcW w:w="91" w:type="dxa"/>
            <w:tcBorders/>
            <w:shd w:fill="auto" w:val="clear"/>
            <w:vAlign w:val="bottom"/>
          </w:tcPr>
          <w:p>
            <w:pPr>
              <w:pStyle w:val="TableContents"/>
              <w:spacing w:before="0" w:after="283"/>
              <w:rPr/>
            </w:pPr>
            <w:r>
              <w:rPr/>
              <w:t> </w:t>
            </w:r>
          </w:p>
        </w:tc>
        <w:tc>
          <w:tcPr>
            <w:tcW w:w="3669"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Name: Brian R. Evans</w:t>
            </w:r>
          </w:p>
          <w:p>
            <w:pPr>
              <w:pStyle w:val="TableContents"/>
              <w:spacing w:before="0" w:after="15"/>
              <w:rPr>
                <w:rFonts w:ascii="Times New Roman" w:hAnsi="Times New Roman"/>
                <w:sz w:val="20"/>
              </w:rPr>
            </w:pPr>
            <w:r>
              <w:rPr>
                <w:rFonts w:ascii="Times New Roman" w:hAnsi="Times New Roman"/>
                <w:sz w:val="20"/>
              </w:rPr>
              <w:t>Title: VP &amp; CFO</w:t>
            </w:r>
          </w:p>
        </w:tc>
      </w:tr>
    </w:tbl>
    <w:p>
      <w:pPr>
        <w:pStyle w:val="TextBody"/>
        <w:spacing w:before="0" w:after="0"/>
        <w:rPr/>
      </w:pPr>
      <w:r>
        <w:rPr/>
        <w:t> </w:t>
      </w:r>
    </w:p>
    <w:p>
      <w:pPr>
        <w:pStyle w:val="TextBody"/>
        <w:spacing w:before="0" w:after="0"/>
        <w:rPr/>
      </w:pPr>
      <w:r>
        <w:rPr/>
        <w:t> </w:t>
      </w:r>
    </w:p>
    <w:p>
      <w:pPr>
        <w:pStyle w:val="TextBody"/>
        <w:spacing w:before="720" w:after="0"/>
        <w:jc w:val="center"/>
        <w:rPr>
          <w:rFonts w:ascii="Times New Roman" w:hAnsi="Times New Roman"/>
          <w:sz w:val="20"/>
        </w:rPr>
      </w:pPr>
      <w:r>
        <w:rPr>
          <w:rFonts w:ascii="Times New Roman" w:hAnsi="Times New Roman"/>
          <w:sz w:val="20"/>
        </w:rPr>
        <w:t xml:space="preserve">Series A-3 Incremental Loan Agreement </w:t>
      </w:r>
      <w:r>
        <w:br w:type="page"/>
      </w:r>
    </w:p>
    <w:p>
      <w:pPr>
        <w:pStyle w:val="HorizontalLine"/>
        <w:pBdr>
          <w:bottom w:val="double" w:sz="6" w:space="0" w:color="808080"/>
        </w:pBdr>
        <w:rPr/>
      </w:pPr>
      <w:r>
        <w:rPr/>
      </w:r>
    </w:p>
    <w:tbl>
      <w:tblPr>
        <w:tblW w:w="2000" w:type="pct"/>
        <w:jc w:val="right"/>
        <w:tblInd w:w="0" w:type="dxa"/>
        <w:tblCellMar>
          <w:top w:w="0" w:type="dxa"/>
          <w:left w:w="0" w:type="dxa"/>
          <w:bottom w:w="0" w:type="dxa"/>
          <w:right w:w="0" w:type="dxa"/>
        </w:tblCellMar>
      </w:tblPr>
      <w:tblGrid>
        <w:gridCol w:w="322"/>
        <w:gridCol w:w="91"/>
        <w:gridCol w:w="3669"/>
      </w:tblGrid>
      <w:tr>
        <w:trPr/>
        <w:tc>
          <w:tcPr>
            <w:tcW w:w="322" w:type="dxa"/>
            <w:tcBorders/>
            <w:shd w:fill="auto" w:val="clear"/>
            <w:vAlign w:val="center"/>
          </w:tcPr>
          <w:p>
            <w:pPr>
              <w:pStyle w:val="TableContents"/>
              <w:spacing w:before="0" w:after="283"/>
              <w:rPr>
                <w:sz w:val="4"/>
                <w:szCs w:val="4"/>
              </w:rPr>
            </w:pPr>
            <w:r>
              <w:rPr>
                <w:sz w:val="4"/>
                <w:szCs w:val="4"/>
              </w:rPr>
            </w:r>
          </w:p>
        </w:tc>
        <w:tc>
          <w:tcPr>
            <w:tcW w:w="91" w:type="dxa"/>
            <w:tcBorders/>
            <w:shd w:fill="auto" w:val="clear"/>
            <w:vAlign w:val="bottom"/>
          </w:tcPr>
          <w:p>
            <w:pPr>
              <w:pStyle w:val="TableContents"/>
              <w:spacing w:before="0" w:after="283"/>
              <w:rPr>
                <w:sz w:val="4"/>
                <w:szCs w:val="4"/>
              </w:rPr>
            </w:pPr>
            <w:r>
              <w:rPr>
                <w:sz w:val="4"/>
                <w:szCs w:val="4"/>
              </w:rPr>
            </w:r>
          </w:p>
        </w:tc>
        <w:tc>
          <w:tcPr>
            <w:tcW w:w="3669"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CORRECTIONAL SYSTEMS, INC.</w:t>
            </w:r>
          </w:p>
        </w:tc>
      </w:tr>
      <w:tr>
        <w:trPr>
          <w:trHeight w:val="240" w:hRule="atLeast"/>
        </w:trPr>
        <w:tc>
          <w:tcPr>
            <w:tcW w:w="322" w:type="dxa"/>
            <w:tcBorders/>
            <w:shd w:fill="auto" w:val="clear"/>
            <w:vAlign w:val="center"/>
          </w:tcPr>
          <w:p>
            <w:pPr>
              <w:pStyle w:val="TableContents"/>
              <w:spacing w:before="0" w:after="283"/>
              <w:rPr>
                <w:sz w:val="4"/>
                <w:szCs w:val="4"/>
              </w:rPr>
            </w:pPr>
            <w:r>
              <w:rPr>
                <w:sz w:val="4"/>
                <w:szCs w:val="4"/>
              </w:rPr>
            </w:r>
          </w:p>
        </w:tc>
        <w:tc>
          <w:tcPr>
            <w:tcW w:w="3760" w:type="dxa"/>
            <w:gridSpan w:val="2"/>
            <w:tcBorders/>
            <w:shd w:fill="auto" w:val="clear"/>
            <w:vAlign w:val="center"/>
          </w:tcPr>
          <w:p>
            <w:pPr>
              <w:pStyle w:val="TableContents"/>
              <w:spacing w:before="0" w:after="283"/>
              <w:rPr>
                <w:sz w:val="4"/>
                <w:szCs w:val="4"/>
              </w:rPr>
            </w:pPr>
            <w:r>
              <w:rPr>
                <w:sz w:val="4"/>
                <w:szCs w:val="4"/>
              </w:rPr>
            </w:r>
          </w:p>
        </w:tc>
      </w:tr>
      <w:tr>
        <w:trPr/>
        <w:tc>
          <w:tcPr>
            <w:tcW w:w="322"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91" w:type="dxa"/>
            <w:tcBorders>
              <w:bottom w:val="single" w:sz="2" w:space="0" w:color="000000"/>
            </w:tcBorders>
            <w:shd w:fill="auto" w:val="clear"/>
            <w:tcMar>
              <w:bottom w:w="28" w:type="dxa"/>
            </w:tcMar>
            <w:vAlign w:val="bottom"/>
          </w:tcPr>
          <w:p>
            <w:pPr>
              <w:pStyle w:val="TableContents"/>
              <w:spacing w:before="0" w:after="283"/>
              <w:rPr/>
            </w:pPr>
            <w:r>
              <w:rPr/>
              <w:t> </w:t>
            </w:r>
          </w:p>
        </w:tc>
        <w:tc>
          <w:tcPr>
            <w:tcW w:w="3669" w:type="dxa"/>
            <w:tcBorders>
              <w:bottom w:val="single" w:sz="2" w:space="0" w:color="000000"/>
            </w:tcBorders>
            <w:shd w:fill="auto" w:val="clear"/>
            <w:tcMar>
              <w:bottom w:w="28" w:type="dxa"/>
            </w:tcMar>
          </w:tcPr>
          <w:p>
            <w:pPr>
              <w:pStyle w:val="TableContents"/>
              <w:spacing w:before="0" w:after="283"/>
              <w:rPr>
                <w:rFonts w:ascii="Times New Roman" w:hAnsi="Times New Roman"/>
                <w:sz w:val="20"/>
              </w:rPr>
            </w:pPr>
            <w:r>
              <w:rPr>
                <w:rFonts w:ascii="Times New Roman" w:hAnsi="Times New Roman"/>
                <w:sz w:val="20"/>
              </w:rPr>
              <w:t>/s/ Brian R. Evans</w:t>
            </w:r>
          </w:p>
        </w:tc>
      </w:tr>
      <w:tr>
        <w:trPr/>
        <w:tc>
          <w:tcPr>
            <w:tcW w:w="322" w:type="dxa"/>
            <w:tcBorders/>
            <w:shd w:fill="auto" w:val="clear"/>
          </w:tcPr>
          <w:p>
            <w:pPr>
              <w:pStyle w:val="TableContents"/>
              <w:spacing w:before="0" w:after="283"/>
              <w:rPr>
                <w:sz w:val="4"/>
                <w:szCs w:val="4"/>
              </w:rPr>
            </w:pPr>
            <w:r>
              <w:rPr>
                <w:sz w:val="4"/>
                <w:szCs w:val="4"/>
              </w:rPr>
            </w:r>
          </w:p>
        </w:tc>
        <w:tc>
          <w:tcPr>
            <w:tcW w:w="91" w:type="dxa"/>
            <w:tcBorders/>
            <w:shd w:fill="auto" w:val="clear"/>
            <w:vAlign w:val="bottom"/>
          </w:tcPr>
          <w:p>
            <w:pPr>
              <w:pStyle w:val="TableContents"/>
              <w:spacing w:before="0" w:after="283"/>
              <w:rPr/>
            </w:pPr>
            <w:r>
              <w:rPr/>
              <w:t> </w:t>
            </w:r>
          </w:p>
        </w:tc>
        <w:tc>
          <w:tcPr>
            <w:tcW w:w="3669"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Name: Brian R. Evans</w:t>
            </w:r>
          </w:p>
          <w:p>
            <w:pPr>
              <w:pStyle w:val="TableContents"/>
              <w:spacing w:before="0" w:after="15"/>
              <w:rPr>
                <w:rFonts w:ascii="Times New Roman" w:hAnsi="Times New Roman"/>
                <w:sz w:val="20"/>
              </w:rPr>
            </w:pPr>
            <w:r>
              <w:rPr>
                <w:rFonts w:ascii="Times New Roman" w:hAnsi="Times New Roman"/>
                <w:sz w:val="20"/>
              </w:rPr>
              <w:t>Title: VP &amp; CFO</w:t>
            </w:r>
          </w:p>
        </w:tc>
      </w:tr>
    </w:tbl>
    <w:p>
      <w:pPr>
        <w:pStyle w:val="TextBody"/>
        <w:spacing w:before="0" w:after="0"/>
        <w:rPr/>
      </w:pPr>
      <w:r>
        <w:rPr/>
        <w:t> </w:t>
      </w:r>
    </w:p>
    <w:p>
      <w:pPr>
        <w:pStyle w:val="TextBody"/>
        <w:spacing w:before="0" w:after="0"/>
        <w:rPr/>
      </w:pPr>
      <w:r>
        <w:rPr/>
        <w:t> </w:t>
      </w:r>
    </w:p>
    <w:p>
      <w:pPr>
        <w:pStyle w:val="TextBody"/>
        <w:spacing w:before="720" w:after="0"/>
        <w:jc w:val="center"/>
        <w:rPr>
          <w:rFonts w:ascii="Times New Roman" w:hAnsi="Times New Roman"/>
          <w:sz w:val="20"/>
        </w:rPr>
      </w:pPr>
      <w:r>
        <w:rPr>
          <w:rFonts w:ascii="Times New Roman" w:hAnsi="Times New Roman"/>
          <w:sz w:val="20"/>
        </w:rPr>
        <w:t xml:space="preserve">Series A-3 Incremental Loan Agreement </w:t>
      </w:r>
      <w:r>
        <w:br w:type="page"/>
      </w:r>
    </w:p>
    <w:p>
      <w:pPr>
        <w:pStyle w:val="HorizontalLine"/>
        <w:pBdr>
          <w:bottom w:val="double" w:sz="6" w:space="0" w:color="808080"/>
        </w:pBdr>
        <w:rPr/>
      </w:pPr>
      <w:r>
        <w:rPr/>
      </w:r>
    </w:p>
    <w:tbl>
      <w:tblPr>
        <w:tblW w:w="2000" w:type="pct"/>
        <w:jc w:val="right"/>
        <w:tblInd w:w="0" w:type="dxa"/>
        <w:tblCellMar>
          <w:top w:w="0" w:type="dxa"/>
          <w:left w:w="0" w:type="dxa"/>
          <w:bottom w:w="0" w:type="dxa"/>
          <w:right w:w="0" w:type="dxa"/>
        </w:tblCellMar>
      </w:tblPr>
      <w:tblGrid>
        <w:gridCol w:w="259"/>
        <w:gridCol w:w="84"/>
        <w:gridCol w:w="3739"/>
      </w:tblGrid>
      <w:tr>
        <w:trPr/>
        <w:tc>
          <w:tcPr>
            <w:tcW w:w="259" w:type="dxa"/>
            <w:tcBorders/>
            <w:shd w:fill="auto" w:val="clear"/>
            <w:vAlign w:val="center"/>
          </w:tcPr>
          <w:p>
            <w:pPr>
              <w:pStyle w:val="TableContents"/>
              <w:spacing w:before="0" w:after="283"/>
              <w:rPr>
                <w:sz w:val="4"/>
                <w:szCs w:val="4"/>
              </w:rPr>
            </w:pPr>
            <w:r>
              <w:rPr>
                <w:sz w:val="4"/>
                <w:szCs w:val="4"/>
              </w:rPr>
            </w:r>
          </w:p>
        </w:tc>
        <w:tc>
          <w:tcPr>
            <w:tcW w:w="84" w:type="dxa"/>
            <w:tcBorders/>
            <w:shd w:fill="auto" w:val="clear"/>
            <w:vAlign w:val="bottom"/>
          </w:tcPr>
          <w:p>
            <w:pPr>
              <w:pStyle w:val="TableContents"/>
              <w:spacing w:before="0" w:after="283"/>
              <w:rPr>
                <w:sz w:val="4"/>
                <w:szCs w:val="4"/>
              </w:rPr>
            </w:pPr>
            <w:r>
              <w:rPr>
                <w:sz w:val="4"/>
                <w:szCs w:val="4"/>
              </w:rPr>
            </w:r>
          </w:p>
        </w:tc>
        <w:tc>
          <w:tcPr>
            <w:tcW w:w="3739"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WBP LEASING, INC.</w:t>
            </w:r>
          </w:p>
        </w:tc>
      </w:tr>
      <w:tr>
        <w:trPr>
          <w:trHeight w:val="240" w:hRule="atLeast"/>
        </w:trPr>
        <w:tc>
          <w:tcPr>
            <w:tcW w:w="259" w:type="dxa"/>
            <w:tcBorders/>
            <w:shd w:fill="auto" w:val="clear"/>
            <w:vAlign w:val="center"/>
          </w:tcPr>
          <w:p>
            <w:pPr>
              <w:pStyle w:val="TableContents"/>
              <w:spacing w:before="0" w:after="283"/>
              <w:rPr>
                <w:sz w:val="4"/>
                <w:szCs w:val="4"/>
              </w:rPr>
            </w:pPr>
            <w:r>
              <w:rPr>
                <w:sz w:val="4"/>
                <w:szCs w:val="4"/>
              </w:rPr>
            </w:r>
          </w:p>
        </w:tc>
        <w:tc>
          <w:tcPr>
            <w:tcW w:w="3823" w:type="dxa"/>
            <w:gridSpan w:val="2"/>
            <w:tcBorders/>
            <w:shd w:fill="auto" w:val="clear"/>
            <w:vAlign w:val="center"/>
          </w:tcPr>
          <w:p>
            <w:pPr>
              <w:pStyle w:val="TableContents"/>
              <w:spacing w:before="0" w:after="283"/>
              <w:rPr>
                <w:sz w:val="4"/>
                <w:szCs w:val="4"/>
              </w:rPr>
            </w:pPr>
            <w:r>
              <w:rPr>
                <w:sz w:val="4"/>
                <w:szCs w:val="4"/>
              </w:rPr>
            </w:r>
          </w:p>
        </w:tc>
      </w:tr>
      <w:tr>
        <w:trPr/>
        <w:tc>
          <w:tcPr>
            <w:tcW w:w="259"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84" w:type="dxa"/>
            <w:tcBorders>
              <w:bottom w:val="single" w:sz="2" w:space="0" w:color="000000"/>
            </w:tcBorders>
            <w:shd w:fill="auto" w:val="clear"/>
            <w:tcMar>
              <w:bottom w:w="28" w:type="dxa"/>
            </w:tcMar>
            <w:vAlign w:val="bottom"/>
          </w:tcPr>
          <w:p>
            <w:pPr>
              <w:pStyle w:val="TableContents"/>
              <w:spacing w:before="0" w:after="283"/>
              <w:rPr/>
            </w:pPr>
            <w:r>
              <w:rPr/>
              <w:t> </w:t>
            </w:r>
          </w:p>
        </w:tc>
        <w:tc>
          <w:tcPr>
            <w:tcW w:w="3739" w:type="dxa"/>
            <w:tcBorders>
              <w:bottom w:val="single" w:sz="2" w:space="0" w:color="000000"/>
            </w:tcBorders>
            <w:shd w:fill="auto" w:val="clear"/>
            <w:tcMar>
              <w:bottom w:w="28" w:type="dxa"/>
            </w:tcMar>
          </w:tcPr>
          <w:p>
            <w:pPr>
              <w:pStyle w:val="TableContents"/>
              <w:spacing w:before="0" w:after="283"/>
              <w:rPr>
                <w:rFonts w:ascii="Times New Roman" w:hAnsi="Times New Roman"/>
                <w:sz w:val="20"/>
              </w:rPr>
            </w:pPr>
            <w:r>
              <w:rPr>
                <w:rFonts w:ascii="Times New Roman" w:hAnsi="Times New Roman"/>
                <w:sz w:val="20"/>
              </w:rPr>
              <w:t>/s/ Brian R. Evans</w:t>
            </w:r>
          </w:p>
        </w:tc>
      </w:tr>
      <w:tr>
        <w:trPr/>
        <w:tc>
          <w:tcPr>
            <w:tcW w:w="259" w:type="dxa"/>
            <w:tcBorders/>
            <w:shd w:fill="auto" w:val="clear"/>
          </w:tcPr>
          <w:p>
            <w:pPr>
              <w:pStyle w:val="TableContents"/>
              <w:spacing w:before="0" w:after="283"/>
              <w:rPr>
                <w:sz w:val="4"/>
                <w:szCs w:val="4"/>
              </w:rPr>
            </w:pPr>
            <w:r>
              <w:rPr>
                <w:sz w:val="4"/>
                <w:szCs w:val="4"/>
              </w:rPr>
            </w:r>
          </w:p>
        </w:tc>
        <w:tc>
          <w:tcPr>
            <w:tcW w:w="84" w:type="dxa"/>
            <w:tcBorders/>
            <w:shd w:fill="auto" w:val="clear"/>
            <w:vAlign w:val="bottom"/>
          </w:tcPr>
          <w:p>
            <w:pPr>
              <w:pStyle w:val="TableContents"/>
              <w:spacing w:before="0" w:after="283"/>
              <w:rPr/>
            </w:pPr>
            <w:r>
              <w:rPr/>
              <w:t> </w:t>
            </w:r>
          </w:p>
        </w:tc>
        <w:tc>
          <w:tcPr>
            <w:tcW w:w="3739"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Name: Brian R. Evans</w:t>
            </w:r>
          </w:p>
          <w:p>
            <w:pPr>
              <w:pStyle w:val="TableContents"/>
              <w:spacing w:before="0" w:after="15"/>
              <w:rPr>
                <w:rFonts w:ascii="Times New Roman" w:hAnsi="Times New Roman"/>
                <w:sz w:val="20"/>
              </w:rPr>
            </w:pPr>
            <w:r>
              <w:rPr>
                <w:rFonts w:ascii="Times New Roman" w:hAnsi="Times New Roman"/>
                <w:sz w:val="20"/>
              </w:rPr>
              <w:t>Title: VP &amp; CFO</w:t>
            </w:r>
          </w:p>
        </w:tc>
      </w:tr>
    </w:tbl>
    <w:p>
      <w:pPr>
        <w:pStyle w:val="TextBody"/>
        <w:spacing w:before="0" w:after="0"/>
        <w:rPr/>
      </w:pPr>
      <w:r>
        <w:rPr/>
        <w:t> </w:t>
      </w:r>
    </w:p>
    <w:p>
      <w:pPr>
        <w:pStyle w:val="TextBody"/>
        <w:spacing w:before="0" w:after="0"/>
        <w:rPr/>
      </w:pPr>
      <w:r>
        <w:rPr/>
        <w:t> </w:t>
      </w:r>
    </w:p>
    <w:p>
      <w:pPr>
        <w:pStyle w:val="TextBody"/>
        <w:spacing w:before="720" w:after="0"/>
        <w:jc w:val="center"/>
        <w:rPr>
          <w:rFonts w:ascii="Times New Roman" w:hAnsi="Times New Roman"/>
          <w:sz w:val="20"/>
        </w:rPr>
      </w:pPr>
      <w:r>
        <w:rPr>
          <w:rFonts w:ascii="Times New Roman" w:hAnsi="Times New Roman"/>
          <w:sz w:val="20"/>
        </w:rPr>
        <w:t xml:space="preserve">Series A-3 Incremental Loan Agreement </w:t>
      </w:r>
      <w:r>
        <w:br w:type="page"/>
      </w:r>
    </w:p>
    <w:p>
      <w:pPr>
        <w:pStyle w:val="HorizontalLine"/>
        <w:pBdr>
          <w:bottom w:val="double" w:sz="6" w:space="0" w:color="808080"/>
        </w:pBdr>
        <w:rPr/>
      </w:pPr>
      <w:r>
        <w:rPr/>
      </w:r>
    </w:p>
    <w:tbl>
      <w:tblPr>
        <w:tblW w:w="2000" w:type="pct"/>
        <w:jc w:val="right"/>
        <w:tblInd w:w="0" w:type="dxa"/>
        <w:tblCellMar>
          <w:top w:w="0" w:type="dxa"/>
          <w:left w:w="0" w:type="dxa"/>
          <w:bottom w:w="0" w:type="dxa"/>
          <w:right w:w="0" w:type="dxa"/>
        </w:tblCellMar>
      </w:tblPr>
      <w:tblGrid>
        <w:gridCol w:w="259"/>
        <w:gridCol w:w="84"/>
        <w:gridCol w:w="3739"/>
      </w:tblGrid>
      <w:tr>
        <w:trPr/>
        <w:tc>
          <w:tcPr>
            <w:tcW w:w="259" w:type="dxa"/>
            <w:tcBorders/>
            <w:shd w:fill="auto" w:val="clear"/>
            <w:vAlign w:val="center"/>
          </w:tcPr>
          <w:p>
            <w:pPr>
              <w:pStyle w:val="TableContents"/>
              <w:spacing w:before="0" w:after="283"/>
              <w:rPr>
                <w:sz w:val="4"/>
                <w:szCs w:val="4"/>
              </w:rPr>
            </w:pPr>
            <w:r>
              <w:rPr>
                <w:sz w:val="4"/>
                <w:szCs w:val="4"/>
              </w:rPr>
            </w:r>
          </w:p>
        </w:tc>
        <w:tc>
          <w:tcPr>
            <w:tcW w:w="84" w:type="dxa"/>
            <w:tcBorders/>
            <w:shd w:fill="auto" w:val="clear"/>
            <w:vAlign w:val="bottom"/>
          </w:tcPr>
          <w:p>
            <w:pPr>
              <w:pStyle w:val="TableContents"/>
              <w:spacing w:before="0" w:after="283"/>
              <w:rPr>
                <w:sz w:val="4"/>
                <w:szCs w:val="4"/>
              </w:rPr>
            </w:pPr>
            <w:r>
              <w:rPr>
                <w:sz w:val="4"/>
                <w:szCs w:val="4"/>
              </w:rPr>
            </w:r>
          </w:p>
        </w:tc>
        <w:tc>
          <w:tcPr>
            <w:tcW w:w="3739"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WBP LEASING, LLC</w:t>
            </w:r>
          </w:p>
        </w:tc>
      </w:tr>
      <w:tr>
        <w:trPr>
          <w:trHeight w:val="240" w:hRule="atLeast"/>
        </w:trPr>
        <w:tc>
          <w:tcPr>
            <w:tcW w:w="259" w:type="dxa"/>
            <w:tcBorders/>
            <w:shd w:fill="auto" w:val="clear"/>
            <w:vAlign w:val="center"/>
          </w:tcPr>
          <w:p>
            <w:pPr>
              <w:pStyle w:val="TableContents"/>
              <w:spacing w:before="0" w:after="283"/>
              <w:rPr>
                <w:sz w:val="4"/>
                <w:szCs w:val="4"/>
              </w:rPr>
            </w:pPr>
            <w:r>
              <w:rPr>
                <w:sz w:val="4"/>
                <w:szCs w:val="4"/>
              </w:rPr>
            </w:r>
          </w:p>
        </w:tc>
        <w:tc>
          <w:tcPr>
            <w:tcW w:w="3823" w:type="dxa"/>
            <w:gridSpan w:val="2"/>
            <w:tcBorders/>
            <w:shd w:fill="auto" w:val="clear"/>
            <w:vAlign w:val="center"/>
          </w:tcPr>
          <w:p>
            <w:pPr>
              <w:pStyle w:val="TableContents"/>
              <w:spacing w:before="0" w:after="283"/>
              <w:rPr>
                <w:sz w:val="4"/>
                <w:szCs w:val="4"/>
              </w:rPr>
            </w:pPr>
            <w:r>
              <w:rPr>
                <w:sz w:val="4"/>
                <w:szCs w:val="4"/>
              </w:rPr>
            </w:r>
          </w:p>
        </w:tc>
      </w:tr>
      <w:tr>
        <w:trPr/>
        <w:tc>
          <w:tcPr>
            <w:tcW w:w="259"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84" w:type="dxa"/>
            <w:tcBorders>
              <w:bottom w:val="single" w:sz="2" w:space="0" w:color="000000"/>
            </w:tcBorders>
            <w:shd w:fill="auto" w:val="clear"/>
            <w:tcMar>
              <w:bottom w:w="28" w:type="dxa"/>
            </w:tcMar>
            <w:vAlign w:val="bottom"/>
          </w:tcPr>
          <w:p>
            <w:pPr>
              <w:pStyle w:val="TableContents"/>
              <w:spacing w:before="0" w:after="283"/>
              <w:rPr/>
            </w:pPr>
            <w:r>
              <w:rPr/>
              <w:t> </w:t>
            </w:r>
          </w:p>
        </w:tc>
        <w:tc>
          <w:tcPr>
            <w:tcW w:w="3739" w:type="dxa"/>
            <w:tcBorders>
              <w:bottom w:val="single" w:sz="2" w:space="0" w:color="000000"/>
            </w:tcBorders>
            <w:shd w:fill="auto" w:val="clear"/>
            <w:tcMar>
              <w:bottom w:w="28" w:type="dxa"/>
            </w:tcMar>
          </w:tcPr>
          <w:p>
            <w:pPr>
              <w:pStyle w:val="TableContents"/>
              <w:spacing w:before="0" w:after="283"/>
              <w:rPr>
                <w:rFonts w:ascii="Times New Roman" w:hAnsi="Times New Roman"/>
                <w:sz w:val="20"/>
              </w:rPr>
            </w:pPr>
            <w:r>
              <w:rPr>
                <w:rFonts w:ascii="Times New Roman" w:hAnsi="Times New Roman"/>
                <w:sz w:val="20"/>
              </w:rPr>
              <w:t>/s/ Brian R. Evans</w:t>
            </w:r>
          </w:p>
        </w:tc>
      </w:tr>
      <w:tr>
        <w:trPr/>
        <w:tc>
          <w:tcPr>
            <w:tcW w:w="259" w:type="dxa"/>
            <w:tcBorders/>
            <w:shd w:fill="auto" w:val="clear"/>
          </w:tcPr>
          <w:p>
            <w:pPr>
              <w:pStyle w:val="TableContents"/>
              <w:spacing w:before="0" w:after="283"/>
              <w:rPr>
                <w:sz w:val="4"/>
                <w:szCs w:val="4"/>
              </w:rPr>
            </w:pPr>
            <w:r>
              <w:rPr>
                <w:sz w:val="4"/>
                <w:szCs w:val="4"/>
              </w:rPr>
            </w:r>
          </w:p>
        </w:tc>
        <w:tc>
          <w:tcPr>
            <w:tcW w:w="84" w:type="dxa"/>
            <w:tcBorders/>
            <w:shd w:fill="auto" w:val="clear"/>
            <w:vAlign w:val="bottom"/>
          </w:tcPr>
          <w:p>
            <w:pPr>
              <w:pStyle w:val="TableContents"/>
              <w:spacing w:before="0" w:after="283"/>
              <w:rPr/>
            </w:pPr>
            <w:r>
              <w:rPr/>
              <w:t> </w:t>
            </w:r>
          </w:p>
        </w:tc>
        <w:tc>
          <w:tcPr>
            <w:tcW w:w="3739"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Name: Brian R. Evans</w:t>
            </w:r>
          </w:p>
          <w:p>
            <w:pPr>
              <w:pStyle w:val="TableContents"/>
              <w:spacing w:before="0" w:after="15"/>
              <w:rPr>
                <w:rFonts w:ascii="Times New Roman" w:hAnsi="Times New Roman"/>
                <w:sz w:val="20"/>
              </w:rPr>
            </w:pPr>
            <w:r>
              <w:rPr>
                <w:rFonts w:ascii="Times New Roman" w:hAnsi="Times New Roman"/>
                <w:sz w:val="20"/>
              </w:rPr>
              <w:t>Title: VP &amp; CFO</w:t>
            </w:r>
          </w:p>
        </w:tc>
      </w:tr>
    </w:tbl>
    <w:p>
      <w:pPr>
        <w:pStyle w:val="TextBody"/>
        <w:spacing w:before="0" w:after="0"/>
        <w:rPr/>
      </w:pPr>
      <w:r>
        <w:rPr/>
        <w:t> </w:t>
      </w:r>
    </w:p>
    <w:p>
      <w:pPr>
        <w:pStyle w:val="TextBody"/>
        <w:spacing w:before="0" w:after="0"/>
        <w:rPr/>
      </w:pPr>
      <w:r>
        <w:rPr/>
        <w:t> </w:t>
      </w:r>
    </w:p>
    <w:p>
      <w:pPr>
        <w:pStyle w:val="TextBody"/>
        <w:spacing w:before="720" w:after="0"/>
        <w:jc w:val="center"/>
        <w:rPr>
          <w:rFonts w:ascii="Times New Roman" w:hAnsi="Times New Roman"/>
          <w:sz w:val="20"/>
        </w:rPr>
      </w:pPr>
      <w:r>
        <w:rPr>
          <w:rFonts w:ascii="Times New Roman" w:hAnsi="Times New Roman"/>
          <w:sz w:val="20"/>
        </w:rPr>
        <w:t xml:space="preserve">Series A-3 Incremental Loan Agreement </w:t>
      </w:r>
      <w:r>
        <w:br w:type="page"/>
      </w:r>
    </w:p>
    <w:p>
      <w:pPr>
        <w:pStyle w:val="HorizontalLine"/>
        <w:pBdr>
          <w:bottom w:val="double" w:sz="6" w:space="0" w:color="808080"/>
        </w:pBdr>
        <w:rPr/>
      </w:pPr>
      <w:r>
        <w:rPr/>
      </w:r>
    </w:p>
    <w:tbl>
      <w:tblPr>
        <w:tblW w:w="2000" w:type="pct"/>
        <w:jc w:val="right"/>
        <w:tblInd w:w="0" w:type="dxa"/>
        <w:tblCellMar>
          <w:top w:w="0" w:type="dxa"/>
          <w:left w:w="0" w:type="dxa"/>
          <w:bottom w:w="0" w:type="dxa"/>
          <w:right w:w="0" w:type="dxa"/>
        </w:tblCellMar>
      </w:tblPr>
      <w:tblGrid>
        <w:gridCol w:w="326"/>
        <w:gridCol w:w="92"/>
        <w:gridCol w:w="3664"/>
      </w:tblGrid>
      <w:tr>
        <w:trPr/>
        <w:tc>
          <w:tcPr>
            <w:tcW w:w="326" w:type="dxa"/>
            <w:tcBorders/>
            <w:shd w:fill="auto" w:val="clear"/>
            <w:vAlign w:val="center"/>
          </w:tcPr>
          <w:p>
            <w:pPr>
              <w:pStyle w:val="TableContents"/>
              <w:spacing w:before="0" w:after="283"/>
              <w:rPr>
                <w:sz w:val="4"/>
                <w:szCs w:val="4"/>
              </w:rPr>
            </w:pPr>
            <w:r>
              <w:rPr>
                <w:sz w:val="4"/>
                <w:szCs w:val="4"/>
              </w:rPr>
            </w:r>
          </w:p>
        </w:tc>
        <w:tc>
          <w:tcPr>
            <w:tcW w:w="92" w:type="dxa"/>
            <w:tcBorders/>
            <w:shd w:fill="auto" w:val="clear"/>
            <w:vAlign w:val="bottom"/>
          </w:tcPr>
          <w:p>
            <w:pPr>
              <w:pStyle w:val="TableContents"/>
              <w:spacing w:before="0" w:after="283"/>
              <w:rPr>
                <w:sz w:val="4"/>
                <w:szCs w:val="4"/>
              </w:rPr>
            </w:pPr>
            <w:r>
              <w:rPr>
                <w:sz w:val="4"/>
                <w:szCs w:val="4"/>
              </w:rPr>
            </w:r>
          </w:p>
        </w:tc>
        <w:tc>
          <w:tcPr>
            <w:tcW w:w="3664"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BII HOLDING CORPORATION</w:t>
            </w:r>
          </w:p>
        </w:tc>
      </w:tr>
      <w:tr>
        <w:trPr>
          <w:trHeight w:val="240" w:hRule="atLeast"/>
        </w:trPr>
        <w:tc>
          <w:tcPr>
            <w:tcW w:w="326" w:type="dxa"/>
            <w:tcBorders/>
            <w:shd w:fill="auto" w:val="clear"/>
            <w:vAlign w:val="center"/>
          </w:tcPr>
          <w:p>
            <w:pPr>
              <w:pStyle w:val="TableContents"/>
              <w:spacing w:before="0" w:after="283"/>
              <w:rPr>
                <w:sz w:val="4"/>
                <w:szCs w:val="4"/>
              </w:rPr>
            </w:pPr>
            <w:r>
              <w:rPr>
                <w:sz w:val="4"/>
                <w:szCs w:val="4"/>
              </w:rPr>
            </w:r>
          </w:p>
        </w:tc>
        <w:tc>
          <w:tcPr>
            <w:tcW w:w="3756" w:type="dxa"/>
            <w:gridSpan w:val="2"/>
            <w:tcBorders/>
            <w:shd w:fill="auto" w:val="clear"/>
            <w:vAlign w:val="center"/>
          </w:tcPr>
          <w:p>
            <w:pPr>
              <w:pStyle w:val="TableContents"/>
              <w:spacing w:before="0" w:after="283"/>
              <w:rPr>
                <w:sz w:val="4"/>
                <w:szCs w:val="4"/>
              </w:rPr>
            </w:pPr>
            <w:r>
              <w:rPr>
                <w:sz w:val="4"/>
                <w:szCs w:val="4"/>
              </w:rPr>
            </w:r>
          </w:p>
        </w:tc>
      </w:tr>
      <w:tr>
        <w:trPr/>
        <w:tc>
          <w:tcPr>
            <w:tcW w:w="326"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92" w:type="dxa"/>
            <w:tcBorders>
              <w:bottom w:val="single" w:sz="2" w:space="0" w:color="000000"/>
            </w:tcBorders>
            <w:shd w:fill="auto" w:val="clear"/>
            <w:tcMar>
              <w:bottom w:w="28" w:type="dxa"/>
            </w:tcMar>
            <w:vAlign w:val="bottom"/>
          </w:tcPr>
          <w:p>
            <w:pPr>
              <w:pStyle w:val="TableContents"/>
              <w:spacing w:before="0" w:after="283"/>
              <w:rPr/>
            </w:pPr>
            <w:r>
              <w:rPr/>
              <w:t> </w:t>
            </w:r>
          </w:p>
        </w:tc>
        <w:tc>
          <w:tcPr>
            <w:tcW w:w="3664" w:type="dxa"/>
            <w:tcBorders>
              <w:bottom w:val="single" w:sz="2" w:space="0" w:color="000000"/>
            </w:tcBorders>
            <w:shd w:fill="auto" w:val="clear"/>
            <w:tcMar>
              <w:bottom w:w="28" w:type="dxa"/>
            </w:tcMar>
          </w:tcPr>
          <w:p>
            <w:pPr>
              <w:pStyle w:val="TableContents"/>
              <w:spacing w:before="0" w:after="283"/>
              <w:rPr>
                <w:rFonts w:ascii="Times New Roman" w:hAnsi="Times New Roman"/>
                <w:sz w:val="20"/>
              </w:rPr>
            </w:pPr>
            <w:r>
              <w:rPr>
                <w:rFonts w:ascii="Times New Roman" w:hAnsi="Times New Roman"/>
                <w:sz w:val="20"/>
              </w:rPr>
              <w:t>/s/ Brian R. Evans</w:t>
            </w:r>
          </w:p>
        </w:tc>
      </w:tr>
      <w:tr>
        <w:trPr/>
        <w:tc>
          <w:tcPr>
            <w:tcW w:w="326" w:type="dxa"/>
            <w:tcBorders/>
            <w:shd w:fill="auto" w:val="clear"/>
          </w:tcPr>
          <w:p>
            <w:pPr>
              <w:pStyle w:val="TableContents"/>
              <w:spacing w:before="0" w:after="283"/>
              <w:rPr>
                <w:sz w:val="4"/>
                <w:szCs w:val="4"/>
              </w:rPr>
            </w:pPr>
            <w:r>
              <w:rPr>
                <w:sz w:val="4"/>
                <w:szCs w:val="4"/>
              </w:rPr>
            </w:r>
          </w:p>
        </w:tc>
        <w:tc>
          <w:tcPr>
            <w:tcW w:w="92" w:type="dxa"/>
            <w:tcBorders/>
            <w:shd w:fill="auto" w:val="clear"/>
            <w:vAlign w:val="bottom"/>
          </w:tcPr>
          <w:p>
            <w:pPr>
              <w:pStyle w:val="TableContents"/>
              <w:spacing w:before="0" w:after="283"/>
              <w:rPr/>
            </w:pPr>
            <w:r>
              <w:rPr/>
              <w:t> </w:t>
            </w:r>
          </w:p>
        </w:tc>
        <w:tc>
          <w:tcPr>
            <w:tcW w:w="3664"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Name: Brian R. Evans</w:t>
            </w:r>
          </w:p>
          <w:p>
            <w:pPr>
              <w:pStyle w:val="TableContents"/>
              <w:spacing w:before="0" w:after="15"/>
              <w:rPr>
                <w:rFonts w:ascii="Times New Roman" w:hAnsi="Times New Roman"/>
                <w:sz w:val="20"/>
              </w:rPr>
            </w:pPr>
            <w:r>
              <w:rPr>
                <w:rFonts w:ascii="Times New Roman" w:hAnsi="Times New Roman"/>
                <w:sz w:val="20"/>
              </w:rPr>
              <w:t>Title: VP Finance</w:t>
            </w:r>
          </w:p>
        </w:tc>
      </w:tr>
    </w:tbl>
    <w:p>
      <w:pPr>
        <w:pStyle w:val="TextBody"/>
        <w:spacing w:before="0" w:after="0"/>
        <w:rPr/>
      </w:pPr>
      <w:r>
        <w:rPr/>
        <w:t> </w:t>
      </w:r>
    </w:p>
    <w:p>
      <w:pPr>
        <w:pStyle w:val="TextBody"/>
        <w:spacing w:before="0" w:after="0"/>
        <w:rPr/>
      </w:pPr>
      <w:r>
        <w:rPr/>
        <w:t> </w:t>
      </w:r>
    </w:p>
    <w:p>
      <w:pPr>
        <w:pStyle w:val="TextBody"/>
        <w:spacing w:before="720" w:after="0"/>
        <w:jc w:val="center"/>
        <w:rPr>
          <w:rFonts w:ascii="Times New Roman" w:hAnsi="Times New Roman"/>
          <w:sz w:val="20"/>
        </w:rPr>
      </w:pPr>
      <w:r>
        <w:rPr>
          <w:rFonts w:ascii="Times New Roman" w:hAnsi="Times New Roman"/>
          <w:sz w:val="20"/>
        </w:rPr>
        <w:t xml:space="preserve">Series A-3 Incremental Loan Agreement </w:t>
      </w:r>
      <w:r>
        <w:br w:type="page"/>
      </w:r>
    </w:p>
    <w:p>
      <w:pPr>
        <w:pStyle w:val="HorizontalLine"/>
        <w:pBdr>
          <w:bottom w:val="double" w:sz="6" w:space="0" w:color="808080"/>
        </w:pBdr>
        <w:rPr/>
      </w:pPr>
      <w:r>
        <w:rPr/>
      </w:r>
    </w:p>
    <w:tbl>
      <w:tblPr>
        <w:tblW w:w="2000" w:type="pct"/>
        <w:jc w:val="right"/>
        <w:tblInd w:w="0" w:type="dxa"/>
        <w:tblCellMar>
          <w:top w:w="0" w:type="dxa"/>
          <w:left w:w="0" w:type="dxa"/>
          <w:bottom w:w="0" w:type="dxa"/>
          <w:right w:w="0" w:type="dxa"/>
        </w:tblCellMar>
      </w:tblPr>
      <w:tblGrid>
        <w:gridCol w:w="326"/>
        <w:gridCol w:w="92"/>
        <w:gridCol w:w="3664"/>
      </w:tblGrid>
      <w:tr>
        <w:trPr/>
        <w:tc>
          <w:tcPr>
            <w:tcW w:w="326" w:type="dxa"/>
            <w:tcBorders/>
            <w:shd w:fill="auto" w:val="clear"/>
            <w:vAlign w:val="center"/>
          </w:tcPr>
          <w:p>
            <w:pPr>
              <w:pStyle w:val="TableContents"/>
              <w:spacing w:before="0" w:after="283"/>
              <w:rPr>
                <w:sz w:val="4"/>
                <w:szCs w:val="4"/>
              </w:rPr>
            </w:pPr>
            <w:r>
              <w:rPr>
                <w:sz w:val="4"/>
                <w:szCs w:val="4"/>
              </w:rPr>
            </w:r>
          </w:p>
        </w:tc>
        <w:tc>
          <w:tcPr>
            <w:tcW w:w="92" w:type="dxa"/>
            <w:tcBorders/>
            <w:shd w:fill="auto" w:val="clear"/>
            <w:vAlign w:val="bottom"/>
          </w:tcPr>
          <w:p>
            <w:pPr>
              <w:pStyle w:val="TableContents"/>
              <w:spacing w:before="0" w:after="283"/>
              <w:rPr>
                <w:sz w:val="4"/>
                <w:szCs w:val="4"/>
              </w:rPr>
            </w:pPr>
            <w:r>
              <w:rPr>
                <w:sz w:val="4"/>
                <w:szCs w:val="4"/>
              </w:rPr>
            </w:r>
          </w:p>
        </w:tc>
        <w:tc>
          <w:tcPr>
            <w:tcW w:w="3664"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BII HOLDING I CORPORATION</w:t>
            </w:r>
          </w:p>
        </w:tc>
      </w:tr>
      <w:tr>
        <w:trPr>
          <w:trHeight w:val="240" w:hRule="atLeast"/>
        </w:trPr>
        <w:tc>
          <w:tcPr>
            <w:tcW w:w="326" w:type="dxa"/>
            <w:tcBorders/>
            <w:shd w:fill="auto" w:val="clear"/>
            <w:vAlign w:val="center"/>
          </w:tcPr>
          <w:p>
            <w:pPr>
              <w:pStyle w:val="TableContents"/>
              <w:spacing w:before="0" w:after="283"/>
              <w:rPr>
                <w:sz w:val="4"/>
                <w:szCs w:val="4"/>
              </w:rPr>
            </w:pPr>
            <w:r>
              <w:rPr>
                <w:sz w:val="4"/>
                <w:szCs w:val="4"/>
              </w:rPr>
            </w:r>
          </w:p>
        </w:tc>
        <w:tc>
          <w:tcPr>
            <w:tcW w:w="3756" w:type="dxa"/>
            <w:gridSpan w:val="2"/>
            <w:tcBorders/>
            <w:shd w:fill="auto" w:val="clear"/>
            <w:vAlign w:val="center"/>
          </w:tcPr>
          <w:p>
            <w:pPr>
              <w:pStyle w:val="TableContents"/>
              <w:spacing w:before="0" w:after="283"/>
              <w:rPr>
                <w:sz w:val="4"/>
                <w:szCs w:val="4"/>
              </w:rPr>
            </w:pPr>
            <w:r>
              <w:rPr>
                <w:sz w:val="4"/>
                <w:szCs w:val="4"/>
              </w:rPr>
            </w:r>
          </w:p>
        </w:tc>
      </w:tr>
      <w:tr>
        <w:trPr/>
        <w:tc>
          <w:tcPr>
            <w:tcW w:w="326"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92" w:type="dxa"/>
            <w:tcBorders>
              <w:bottom w:val="single" w:sz="2" w:space="0" w:color="000000"/>
            </w:tcBorders>
            <w:shd w:fill="auto" w:val="clear"/>
            <w:tcMar>
              <w:bottom w:w="28" w:type="dxa"/>
            </w:tcMar>
            <w:vAlign w:val="bottom"/>
          </w:tcPr>
          <w:p>
            <w:pPr>
              <w:pStyle w:val="TableContents"/>
              <w:spacing w:before="0" w:after="283"/>
              <w:rPr/>
            </w:pPr>
            <w:r>
              <w:rPr/>
              <w:t> </w:t>
            </w:r>
          </w:p>
        </w:tc>
        <w:tc>
          <w:tcPr>
            <w:tcW w:w="3664" w:type="dxa"/>
            <w:tcBorders>
              <w:bottom w:val="single" w:sz="2" w:space="0" w:color="000000"/>
            </w:tcBorders>
            <w:shd w:fill="auto" w:val="clear"/>
            <w:tcMar>
              <w:bottom w:w="28" w:type="dxa"/>
            </w:tcMar>
          </w:tcPr>
          <w:p>
            <w:pPr>
              <w:pStyle w:val="TableContents"/>
              <w:spacing w:before="0" w:after="283"/>
              <w:rPr>
                <w:rFonts w:ascii="Times New Roman" w:hAnsi="Times New Roman"/>
                <w:sz w:val="20"/>
              </w:rPr>
            </w:pPr>
            <w:r>
              <w:rPr>
                <w:rFonts w:ascii="Times New Roman" w:hAnsi="Times New Roman"/>
                <w:sz w:val="20"/>
              </w:rPr>
              <w:t>/s/ Brian R. Evans</w:t>
            </w:r>
          </w:p>
        </w:tc>
      </w:tr>
      <w:tr>
        <w:trPr/>
        <w:tc>
          <w:tcPr>
            <w:tcW w:w="326" w:type="dxa"/>
            <w:tcBorders/>
            <w:shd w:fill="auto" w:val="clear"/>
          </w:tcPr>
          <w:p>
            <w:pPr>
              <w:pStyle w:val="TableContents"/>
              <w:spacing w:before="0" w:after="283"/>
              <w:rPr>
                <w:sz w:val="4"/>
                <w:szCs w:val="4"/>
              </w:rPr>
            </w:pPr>
            <w:r>
              <w:rPr>
                <w:sz w:val="4"/>
                <w:szCs w:val="4"/>
              </w:rPr>
            </w:r>
          </w:p>
        </w:tc>
        <w:tc>
          <w:tcPr>
            <w:tcW w:w="92" w:type="dxa"/>
            <w:tcBorders/>
            <w:shd w:fill="auto" w:val="clear"/>
            <w:vAlign w:val="bottom"/>
          </w:tcPr>
          <w:p>
            <w:pPr>
              <w:pStyle w:val="TableContents"/>
              <w:spacing w:before="0" w:after="283"/>
              <w:rPr/>
            </w:pPr>
            <w:r>
              <w:rPr/>
              <w:t> </w:t>
            </w:r>
          </w:p>
        </w:tc>
        <w:tc>
          <w:tcPr>
            <w:tcW w:w="3664"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Name: Brian R. Evans</w:t>
            </w:r>
          </w:p>
          <w:p>
            <w:pPr>
              <w:pStyle w:val="TableContents"/>
              <w:spacing w:before="0" w:after="15"/>
              <w:rPr>
                <w:rFonts w:ascii="Times New Roman" w:hAnsi="Times New Roman"/>
                <w:sz w:val="20"/>
              </w:rPr>
            </w:pPr>
            <w:r>
              <w:rPr>
                <w:rFonts w:ascii="Times New Roman" w:hAnsi="Times New Roman"/>
                <w:sz w:val="20"/>
              </w:rPr>
              <w:t>Title: VP Finance</w:t>
            </w:r>
          </w:p>
        </w:tc>
      </w:tr>
    </w:tbl>
    <w:p>
      <w:pPr>
        <w:pStyle w:val="TextBody"/>
        <w:spacing w:before="0" w:after="0"/>
        <w:rPr/>
      </w:pPr>
      <w:r>
        <w:rPr/>
        <w:t> </w:t>
      </w:r>
    </w:p>
    <w:p>
      <w:pPr>
        <w:pStyle w:val="TextBody"/>
        <w:spacing w:before="0" w:after="0"/>
        <w:rPr/>
      </w:pPr>
      <w:r>
        <w:rPr/>
        <w:t> </w:t>
      </w:r>
    </w:p>
    <w:p>
      <w:pPr>
        <w:pStyle w:val="TextBody"/>
        <w:spacing w:before="720" w:after="0"/>
        <w:jc w:val="center"/>
        <w:rPr>
          <w:rFonts w:ascii="Times New Roman" w:hAnsi="Times New Roman"/>
          <w:sz w:val="20"/>
        </w:rPr>
      </w:pPr>
      <w:r>
        <w:rPr>
          <w:rFonts w:ascii="Times New Roman" w:hAnsi="Times New Roman"/>
          <w:sz w:val="20"/>
        </w:rPr>
        <w:t xml:space="preserve">Series A-3 Incremental Loan Agreement </w:t>
      </w:r>
      <w:r>
        <w:br w:type="page"/>
      </w:r>
    </w:p>
    <w:p>
      <w:pPr>
        <w:pStyle w:val="HorizontalLine"/>
        <w:pBdr>
          <w:bottom w:val="double" w:sz="6" w:space="0" w:color="808080"/>
        </w:pBdr>
        <w:rPr/>
      </w:pPr>
      <w:r>
        <w:rPr/>
      </w:r>
    </w:p>
    <w:tbl>
      <w:tblPr>
        <w:tblW w:w="2000" w:type="pct"/>
        <w:jc w:val="right"/>
        <w:tblInd w:w="0" w:type="dxa"/>
        <w:tblCellMar>
          <w:top w:w="0" w:type="dxa"/>
          <w:left w:w="0" w:type="dxa"/>
          <w:bottom w:w="0" w:type="dxa"/>
          <w:right w:w="0" w:type="dxa"/>
        </w:tblCellMar>
      </w:tblPr>
      <w:tblGrid>
        <w:gridCol w:w="325"/>
        <w:gridCol w:w="93"/>
        <w:gridCol w:w="3664"/>
      </w:tblGrid>
      <w:tr>
        <w:trPr/>
        <w:tc>
          <w:tcPr>
            <w:tcW w:w="325" w:type="dxa"/>
            <w:tcBorders/>
            <w:shd w:fill="auto" w:val="clear"/>
            <w:vAlign w:val="center"/>
          </w:tcPr>
          <w:p>
            <w:pPr>
              <w:pStyle w:val="TableContents"/>
              <w:spacing w:before="0" w:after="283"/>
              <w:rPr>
                <w:sz w:val="4"/>
                <w:szCs w:val="4"/>
              </w:rPr>
            </w:pPr>
            <w:r>
              <w:rPr>
                <w:sz w:val="4"/>
                <w:szCs w:val="4"/>
              </w:rPr>
            </w:r>
          </w:p>
        </w:tc>
        <w:tc>
          <w:tcPr>
            <w:tcW w:w="93" w:type="dxa"/>
            <w:tcBorders/>
            <w:shd w:fill="auto" w:val="clear"/>
            <w:vAlign w:val="bottom"/>
          </w:tcPr>
          <w:p>
            <w:pPr>
              <w:pStyle w:val="TableContents"/>
              <w:spacing w:before="0" w:after="283"/>
              <w:rPr>
                <w:sz w:val="4"/>
                <w:szCs w:val="4"/>
              </w:rPr>
            </w:pPr>
            <w:r>
              <w:rPr>
                <w:sz w:val="4"/>
                <w:szCs w:val="4"/>
              </w:rPr>
            </w:r>
          </w:p>
        </w:tc>
        <w:tc>
          <w:tcPr>
            <w:tcW w:w="3664"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BEHAVIORAL HOLDING CORP.</w:t>
            </w:r>
          </w:p>
        </w:tc>
      </w:tr>
      <w:tr>
        <w:trPr>
          <w:trHeight w:val="240" w:hRule="atLeast"/>
        </w:trPr>
        <w:tc>
          <w:tcPr>
            <w:tcW w:w="325" w:type="dxa"/>
            <w:tcBorders/>
            <w:shd w:fill="auto" w:val="clear"/>
            <w:vAlign w:val="center"/>
          </w:tcPr>
          <w:p>
            <w:pPr>
              <w:pStyle w:val="TableContents"/>
              <w:spacing w:before="0" w:after="283"/>
              <w:rPr>
                <w:sz w:val="4"/>
                <w:szCs w:val="4"/>
              </w:rPr>
            </w:pPr>
            <w:r>
              <w:rPr>
                <w:sz w:val="4"/>
                <w:szCs w:val="4"/>
              </w:rPr>
            </w:r>
          </w:p>
        </w:tc>
        <w:tc>
          <w:tcPr>
            <w:tcW w:w="3757" w:type="dxa"/>
            <w:gridSpan w:val="2"/>
            <w:tcBorders/>
            <w:shd w:fill="auto" w:val="clear"/>
            <w:vAlign w:val="center"/>
          </w:tcPr>
          <w:p>
            <w:pPr>
              <w:pStyle w:val="TableContents"/>
              <w:spacing w:before="0" w:after="283"/>
              <w:rPr>
                <w:sz w:val="4"/>
                <w:szCs w:val="4"/>
              </w:rPr>
            </w:pPr>
            <w:r>
              <w:rPr>
                <w:sz w:val="4"/>
                <w:szCs w:val="4"/>
              </w:rPr>
            </w:r>
          </w:p>
        </w:tc>
      </w:tr>
      <w:tr>
        <w:trPr/>
        <w:tc>
          <w:tcPr>
            <w:tcW w:w="325"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93" w:type="dxa"/>
            <w:tcBorders>
              <w:bottom w:val="single" w:sz="2" w:space="0" w:color="000000"/>
            </w:tcBorders>
            <w:shd w:fill="auto" w:val="clear"/>
            <w:tcMar>
              <w:bottom w:w="28" w:type="dxa"/>
            </w:tcMar>
            <w:vAlign w:val="bottom"/>
          </w:tcPr>
          <w:p>
            <w:pPr>
              <w:pStyle w:val="TableContents"/>
              <w:spacing w:before="0" w:after="283"/>
              <w:rPr/>
            </w:pPr>
            <w:r>
              <w:rPr/>
              <w:t> </w:t>
            </w:r>
          </w:p>
        </w:tc>
        <w:tc>
          <w:tcPr>
            <w:tcW w:w="3664" w:type="dxa"/>
            <w:tcBorders>
              <w:bottom w:val="single" w:sz="2" w:space="0" w:color="000000"/>
            </w:tcBorders>
            <w:shd w:fill="auto" w:val="clear"/>
            <w:tcMar>
              <w:bottom w:w="28" w:type="dxa"/>
            </w:tcMar>
          </w:tcPr>
          <w:p>
            <w:pPr>
              <w:pStyle w:val="TableContents"/>
              <w:spacing w:before="0" w:after="283"/>
              <w:rPr>
                <w:rFonts w:ascii="Times New Roman" w:hAnsi="Times New Roman"/>
                <w:sz w:val="20"/>
              </w:rPr>
            </w:pPr>
            <w:r>
              <w:rPr>
                <w:rFonts w:ascii="Times New Roman" w:hAnsi="Times New Roman"/>
                <w:sz w:val="20"/>
              </w:rPr>
              <w:t>/s/ Brian R. Evans</w:t>
            </w:r>
          </w:p>
        </w:tc>
      </w:tr>
      <w:tr>
        <w:trPr/>
        <w:tc>
          <w:tcPr>
            <w:tcW w:w="325" w:type="dxa"/>
            <w:tcBorders/>
            <w:shd w:fill="auto" w:val="clear"/>
          </w:tcPr>
          <w:p>
            <w:pPr>
              <w:pStyle w:val="TableContents"/>
              <w:spacing w:before="0" w:after="283"/>
              <w:rPr>
                <w:sz w:val="4"/>
                <w:szCs w:val="4"/>
              </w:rPr>
            </w:pPr>
            <w:r>
              <w:rPr>
                <w:sz w:val="4"/>
                <w:szCs w:val="4"/>
              </w:rPr>
            </w:r>
          </w:p>
        </w:tc>
        <w:tc>
          <w:tcPr>
            <w:tcW w:w="93" w:type="dxa"/>
            <w:tcBorders/>
            <w:shd w:fill="auto" w:val="clear"/>
            <w:vAlign w:val="bottom"/>
          </w:tcPr>
          <w:p>
            <w:pPr>
              <w:pStyle w:val="TableContents"/>
              <w:spacing w:before="0" w:after="283"/>
              <w:rPr/>
            </w:pPr>
            <w:r>
              <w:rPr/>
              <w:t> </w:t>
            </w:r>
          </w:p>
        </w:tc>
        <w:tc>
          <w:tcPr>
            <w:tcW w:w="3664"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Name: Brian R. Evans</w:t>
            </w:r>
          </w:p>
          <w:p>
            <w:pPr>
              <w:pStyle w:val="TableContents"/>
              <w:spacing w:before="0" w:after="15"/>
              <w:rPr>
                <w:rFonts w:ascii="Times New Roman" w:hAnsi="Times New Roman"/>
                <w:sz w:val="20"/>
              </w:rPr>
            </w:pPr>
            <w:r>
              <w:rPr>
                <w:rFonts w:ascii="Times New Roman" w:hAnsi="Times New Roman"/>
                <w:sz w:val="20"/>
              </w:rPr>
              <w:t>Title: VP Finance</w:t>
            </w:r>
          </w:p>
        </w:tc>
      </w:tr>
    </w:tbl>
    <w:p>
      <w:pPr>
        <w:pStyle w:val="TextBody"/>
        <w:spacing w:before="0" w:after="0"/>
        <w:rPr/>
      </w:pPr>
      <w:r>
        <w:rPr/>
        <w:t> </w:t>
      </w:r>
    </w:p>
    <w:p>
      <w:pPr>
        <w:pStyle w:val="TextBody"/>
        <w:spacing w:before="0" w:after="0"/>
        <w:rPr/>
      </w:pPr>
      <w:r>
        <w:rPr/>
        <w:t> </w:t>
      </w:r>
    </w:p>
    <w:p>
      <w:pPr>
        <w:pStyle w:val="TextBody"/>
        <w:spacing w:before="720" w:after="0"/>
        <w:jc w:val="center"/>
        <w:rPr>
          <w:rFonts w:ascii="Times New Roman" w:hAnsi="Times New Roman"/>
          <w:sz w:val="20"/>
        </w:rPr>
      </w:pPr>
      <w:r>
        <w:rPr>
          <w:rFonts w:ascii="Times New Roman" w:hAnsi="Times New Roman"/>
          <w:sz w:val="20"/>
        </w:rPr>
        <w:t xml:space="preserve">Series A-3 Incremental Loan Agreement </w:t>
      </w:r>
    </w:p>
    <w:p>
      <w:pPr>
        <w:pStyle w:val="TextBody"/>
        <w:spacing w:before="0" w:after="0"/>
        <w:rPr/>
      </w:pPr>
      <w:r>
        <w:rPr/>
        <w:t> </w:t>
      </w:r>
    </w:p>
    <w:p>
      <w:pPr>
        <w:pStyle w:val="TextBody"/>
        <w:spacing w:before="0" w:after="0"/>
        <w:rPr/>
      </w:pPr>
      <w:r>
        <w:rPr/>
        <w:t> </w:t>
      </w:r>
      <w:r>
        <w:br w:type="page"/>
      </w:r>
    </w:p>
    <w:p>
      <w:pPr>
        <w:pStyle w:val="HorizontalLine"/>
        <w:pBdr>
          <w:bottom w:val="double" w:sz="6" w:space="0" w:color="808080"/>
        </w:pBdr>
        <w:rPr/>
      </w:pPr>
      <w:r>
        <w:rPr/>
      </w:r>
    </w:p>
    <w:tbl>
      <w:tblPr>
        <w:tblW w:w="2000" w:type="pct"/>
        <w:jc w:val="right"/>
        <w:tblInd w:w="0" w:type="dxa"/>
        <w:tblCellMar>
          <w:top w:w="0" w:type="dxa"/>
          <w:left w:w="0" w:type="dxa"/>
          <w:bottom w:w="0" w:type="dxa"/>
          <w:right w:w="0" w:type="dxa"/>
        </w:tblCellMar>
      </w:tblPr>
      <w:tblGrid>
        <w:gridCol w:w="325"/>
        <w:gridCol w:w="93"/>
        <w:gridCol w:w="3664"/>
      </w:tblGrid>
      <w:tr>
        <w:trPr/>
        <w:tc>
          <w:tcPr>
            <w:tcW w:w="325" w:type="dxa"/>
            <w:tcBorders/>
            <w:shd w:fill="auto" w:val="clear"/>
            <w:vAlign w:val="center"/>
          </w:tcPr>
          <w:p>
            <w:pPr>
              <w:pStyle w:val="TableContents"/>
              <w:spacing w:before="0" w:after="283"/>
              <w:rPr>
                <w:sz w:val="4"/>
                <w:szCs w:val="4"/>
              </w:rPr>
            </w:pPr>
            <w:r>
              <w:rPr>
                <w:sz w:val="4"/>
                <w:szCs w:val="4"/>
              </w:rPr>
            </w:r>
          </w:p>
        </w:tc>
        <w:tc>
          <w:tcPr>
            <w:tcW w:w="93" w:type="dxa"/>
            <w:tcBorders/>
            <w:shd w:fill="auto" w:val="clear"/>
            <w:vAlign w:val="bottom"/>
          </w:tcPr>
          <w:p>
            <w:pPr>
              <w:pStyle w:val="TableContents"/>
              <w:spacing w:before="0" w:after="283"/>
              <w:rPr>
                <w:sz w:val="4"/>
                <w:szCs w:val="4"/>
              </w:rPr>
            </w:pPr>
            <w:r>
              <w:rPr>
                <w:sz w:val="4"/>
                <w:szCs w:val="4"/>
              </w:rPr>
            </w:r>
          </w:p>
        </w:tc>
        <w:tc>
          <w:tcPr>
            <w:tcW w:w="3664"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BEHAVIORAL ACQUISITION CORP.</w:t>
            </w:r>
          </w:p>
        </w:tc>
      </w:tr>
      <w:tr>
        <w:trPr>
          <w:trHeight w:val="240" w:hRule="atLeast"/>
        </w:trPr>
        <w:tc>
          <w:tcPr>
            <w:tcW w:w="325" w:type="dxa"/>
            <w:tcBorders/>
            <w:shd w:fill="auto" w:val="clear"/>
            <w:vAlign w:val="center"/>
          </w:tcPr>
          <w:p>
            <w:pPr>
              <w:pStyle w:val="TableContents"/>
              <w:spacing w:before="0" w:after="283"/>
              <w:rPr>
                <w:sz w:val="4"/>
                <w:szCs w:val="4"/>
              </w:rPr>
            </w:pPr>
            <w:r>
              <w:rPr>
                <w:sz w:val="4"/>
                <w:szCs w:val="4"/>
              </w:rPr>
            </w:r>
          </w:p>
        </w:tc>
        <w:tc>
          <w:tcPr>
            <w:tcW w:w="3757" w:type="dxa"/>
            <w:gridSpan w:val="2"/>
            <w:tcBorders/>
            <w:shd w:fill="auto" w:val="clear"/>
            <w:vAlign w:val="center"/>
          </w:tcPr>
          <w:p>
            <w:pPr>
              <w:pStyle w:val="TableContents"/>
              <w:spacing w:before="0" w:after="283"/>
              <w:rPr>
                <w:sz w:val="4"/>
                <w:szCs w:val="4"/>
              </w:rPr>
            </w:pPr>
            <w:r>
              <w:rPr>
                <w:sz w:val="4"/>
                <w:szCs w:val="4"/>
              </w:rPr>
            </w:r>
          </w:p>
        </w:tc>
      </w:tr>
      <w:tr>
        <w:trPr/>
        <w:tc>
          <w:tcPr>
            <w:tcW w:w="325"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93" w:type="dxa"/>
            <w:tcBorders>
              <w:bottom w:val="single" w:sz="2" w:space="0" w:color="000000"/>
            </w:tcBorders>
            <w:shd w:fill="auto" w:val="clear"/>
            <w:tcMar>
              <w:bottom w:w="28" w:type="dxa"/>
            </w:tcMar>
            <w:vAlign w:val="bottom"/>
          </w:tcPr>
          <w:p>
            <w:pPr>
              <w:pStyle w:val="TableContents"/>
              <w:spacing w:before="0" w:after="283"/>
              <w:rPr/>
            </w:pPr>
            <w:r>
              <w:rPr/>
              <w:t> </w:t>
            </w:r>
          </w:p>
        </w:tc>
        <w:tc>
          <w:tcPr>
            <w:tcW w:w="3664" w:type="dxa"/>
            <w:tcBorders>
              <w:bottom w:val="single" w:sz="2" w:space="0" w:color="000000"/>
            </w:tcBorders>
            <w:shd w:fill="auto" w:val="clear"/>
            <w:tcMar>
              <w:bottom w:w="28" w:type="dxa"/>
            </w:tcMar>
          </w:tcPr>
          <w:p>
            <w:pPr>
              <w:pStyle w:val="TableContents"/>
              <w:spacing w:before="0" w:after="283"/>
              <w:rPr>
                <w:rFonts w:ascii="Times New Roman" w:hAnsi="Times New Roman"/>
                <w:sz w:val="20"/>
              </w:rPr>
            </w:pPr>
            <w:r>
              <w:rPr>
                <w:rFonts w:ascii="Times New Roman" w:hAnsi="Times New Roman"/>
                <w:sz w:val="20"/>
              </w:rPr>
              <w:t>/s/ Brian R. Evans</w:t>
            </w:r>
          </w:p>
        </w:tc>
      </w:tr>
      <w:tr>
        <w:trPr/>
        <w:tc>
          <w:tcPr>
            <w:tcW w:w="325" w:type="dxa"/>
            <w:tcBorders/>
            <w:shd w:fill="auto" w:val="clear"/>
          </w:tcPr>
          <w:p>
            <w:pPr>
              <w:pStyle w:val="TableContents"/>
              <w:spacing w:before="0" w:after="283"/>
              <w:rPr>
                <w:sz w:val="4"/>
                <w:szCs w:val="4"/>
              </w:rPr>
            </w:pPr>
            <w:r>
              <w:rPr>
                <w:sz w:val="4"/>
                <w:szCs w:val="4"/>
              </w:rPr>
            </w:r>
          </w:p>
        </w:tc>
        <w:tc>
          <w:tcPr>
            <w:tcW w:w="93" w:type="dxa"/>
            <w:tcBorders/>
            <w:shd w:fill="auto" w:val="clear"/>
            <w:vAlign w:val="bottom"/>
          </w:tcPr>
          <w:p>
            <w:pPr>
              <w:pStyle w:val="TableContents"/>
              <w:spacing w:before="0" w:after="283"/>
              <w:rPr/>
            </w:pPr>
            <w:r>
              <w:rPr/>
              <w:t> </w:t>
            </w:r>
          </w:p>
        </w:tc>
        <w:tc>
          <w:tcPr>
            <w:tcW w:w="3664"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Name: Brian R. Evans</w:t>
            </w:r>
          </w:p>
          <w:p>
            <w:pPr>
              <w:pStyle w:val="TableContents"/>
              <w:spacing w:before="0" w:after="15"/>
              <w:rPr>
                <w:rFonts w:ascii="Times New Roman" w:hAnsi="Times New Roman"/>
                <w:sz w:val="20"/>
              </w:rPr>
            </w:pPr>
            <w:r>
              <w:rPr>
                <w:rFonts w:ascii="Times New Roman" w:hAnsi="Times New Roman"/>
                <w:sz w:val="20"/>
              </w:rPr>
              <w:t>Title: VP Finance</w:t>
            </w:r>
          </w:p>
        </w:tc>
      </w:tr>
    </w:tbl>
    <w:p>
      <w:pPr>
        <w:pStyle w:val="TextBody"/>
        <w:spacing w:before="0" w:after="0"/>
        <w:rPr/>
      </w:pPr>
      <w:r>
        <w:rPr/>
        <w:t> </w:t>
      </w:r>
    </w:p>
    <w:p>
      <w:pPr>
        <w:pStyle w:val="TextBody"/>
        <w:spacing w:before="0" w:after="0"/>
        <w:rPr/>
      </w:pPr>
      <w:r>
        <w:rPr/>
        <w:t> </w:t>
      </w:r>
    </w:p>
    <w:p>
      <w:pPr>
        <w:pStyle w:val="TextBody"/>
        <w:spacing w:before="720" w:after="0"/>
        <w:jc w:val="center"/>
        <w:rPr>
          <w:rFonts w:ascii="Times New Roman" w:hAnsi="Times New Roman"/>
          <w:sz w:val="20"/>
        </w:rPr>
      </w:pPr>
      <w:r>
        <w:rPr>
          <w:rFonts w:ascii="Times New Roman" w:hAnsi="Times New Roman"/>
          <w:sz w:val="20"/>
        </w:rPr>
        <w:t xml:space="preserve">Series A-3 Incremental Loan Agreement </w:t>
      </w:r>
      <w:r>
        <w:br w:type="page"/>
      </w:r>
    </w:p>
    <w:p>
      <w:pPr>
        <w:pStyle w:val="HorizontalLine"/>
        <w:pBdr>
          <w:bottom w:val="double" w:sz="6" w:space="0" w:color="808080"/>
        </w:pBdr>
        <w:rPr/>
      </w:pPr>
      <w:r>
        <w:rPr/>
      </w:r>
    </w:p>
    <w:tbl>
      <w:tblPr>
        <w:tblW w:w="2000" w:type="pct"/>
        <w:jc w:val="right"/>
        <w:tblInd w:w="0" w:type="dxa"/>
        <w:tblCellMar>
          <w:top w:w="0" w:type="dxa"/>
          <w:left w:w="0" w:type="dxa"/>
          <w:bottom w:w="0" w:type="dxa"/>
          <w:right w:w="0" w:type="dxa"/>
        </w:tblCellMar>
      </w:tblPr>
      <w:tblGrid>
        <w:gridCol w:w="320"/>
        <w:gridCol w:w="91"/>
        <w:gridCol w:w="3671"/>
      </w:tblGrid>
      <w:tr>
        <w:trPr/>
        <w:tc>
          <w:tcPr>
            <w:tcW w:w="320" w:type="dxa"/>
            <w:tcBorders/>
            <w:shd w:fill="auto" w:val="clear"/>
            <w:vAlign w:val="center"/>
          </w:tcPr>
          <w:p>
            <w:pPr>
              <w:pStyle w:val="TableContents"/>
              <w:spacing w:before="0" w:after="283"/>
              <w:rPr>
                <w:sz w:val="4"/>
                <w:szCs w:val="4"/>
              </w:rPr>
            </w:pPr>
            <w:r>
              <w:rPr>
                <w:sz w:val="4"/>
                <w:szCs w:val="4"/>
              </w:rPr>
            </w:r>
          </w:p>
        </w:tc>
        <w:tc>
          <w:tcPr>
            <w:tcW w:w="91" w:type="dxa"/>
            <w:tcBorders/>
            <w:shd w:fill="auto" w:val="clear"/>
            <w:vAlign w:val="bottom"/>
          </w:tcPr>
          <w:p>
            <w:pPr>
              <w:pStyle w:val="TableContents"/>
              <w:spacing w:before="0" w:after="283"/>
              <w:rPr>
                <w:sz w:val="4"/>
                <w:szCs w:val="4"/>
              </w:rPr>
            </w:pPr>
            <w:r>
              <w:rPr>
                <w:sz w:val="4"/>
                <w:szCs w:val="4"/>
              </w:rPr>
            </w:r>
          </w:p>
        </w:tc>
        <w:tc>
          <w:tcPr>
            <w:tcW w:w="3671"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B.I. INCORPORATED</w:t>
            </w:r>
          </w:p>
        </w:tc>
      </w:tr>
      <w:tr>
        <w:trPr>
          <w:trHeight w:val="240" w:hRule="atLeast"/>
        </w:trPr>
        <w:tc>
          <w:tcPr>
            <w:tcW w:w="320" w:type="dxa"/>
            <w:tcBorders/>
            <w:shd w:fill="auto" w:val="clear"/>
            <w:vAlign w:val="center"/>
          </w:tcPr>
          <w:p>
            <w:pPr>
              <w:pStyle w:val="TableContents"/>
              <w:spacing w:before="0" w:after="283"/>
              <w:rPr>
                <w:sz w:val="4"/>
                <w:szCs w:val="4"/>
              </w:rPr>
            </w:pPr>
            <w:r>
              <w:rPr>
                <w:sz w:val="4"/>
                <w:szCs w:val="4"/>
              </w:rPr>
            </w:r>
          </w:p>
        </w:tc>
        <w:tc>
          <w:tcPr>
            <w:tcW w:w="3762" w:type="dxa"/>
            <w:gridSpan w:val="2"/>
            <w:tcBorders/>
            <w:shd w:fill="auto" w:val="clear"/>
            <w:vAlign w:val="center"/>
          </w:tcPr>
          <w:p>
            <w:pPr>
              <w:pStyle w:val="TableContents"/>
              <w:spacing w:before="0" w:after="283"/>
              <w:rPr>
                <w:sz w:val="4"/>
                <w:szCs w:val="4"/>
              </w:rPr>
            </w:pPr>
            <w:r>
              <w:rPr>
                <w:sz w:val="4"/>
                <w:szCs w:val="4"/>
              </w:rPr>
            </w:r>
          </w:p>
        </w:tc>
      </w:tr>
      <w:tr>
        <w:trPr/>
        <w:tc>
          <w:tcPr>
            <w:tcW w:w="320"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91" w:type="dxa"/>
            <w:tcBorders>
              <w:bottom w:val="single" w:sz="2" w:space="0" w:color="000000"/>
            </w:tcBorders>
            <w:shd w:fill="auto" w:val="clear"/>
            <w:tcMar>
              <w:bottom w:w="28" w:type="dxa"/>
            </w:tcMar>
            <w:vAlign w:val="bottom"/>
          </w:tcPr>
          <w:p>
            <w:pPr>
              <w:pStyle w:val="TableContents"/>
              <w:spacing w:before="0" w:after="283"/>
              <w:rPr/>
            </w:pPr>
            <w:r>
              <w:rPr/>
              <w:t> </w:t>
            </w:r>
          </w:p>
        </w:tc>
        <w:tc>
          <w:tcPr>
            <w:tcW w:w="3671" w:type="dxa"/>
            <w:tcBorders>
              <w:bottom w:val="single" w:sz="2" w:space="0" w:color="000000"/>
            </w:tcBorders>
            <w:shd w:fill="auto" w:val="clear"/>
            <w:tcMar>
              <w:bottom w:w="28" w:type="dxa"/>
            </w:tcMar>
          </w:tcPr>
          <w:p>
            <w:pPr>
              <w:pStyle w:val="TableContents"/>
              <w:spacing w:before="0" w:after="283"/>
              <w:rPr>
                <w:rFonts w:ascii="Times New Roman" w:hAnsi="Times New Roman"/>
                <w:sz w:val="20"/>
              </w:rPr>
            </w:pPr>
            <w:r>
              <w:rPr>
                <w:rFonts w:ascii="Times New Roman" w:hAnsi="Times New Roman"/>
                <w:sz w:val="20"/>
              </w:rPr>
              <w:t>/s/ Brian R. Evans</w:t>
            </w:r>
          </w:p>
        </w:tc>
      </w:tr>
      <w:tr>
        <w:trPr/>
        <w:tc>
          <w:tcPr>
            <w:tcW w:w="320" w:type="dxa"/>
            <w:tcBorders/>
            <w:shd w:fill="auto" w:val="clear"/>
          </w:tcPr>
          <w:p>
            <w:pPr>
              <w:pStyle w:val="TableContents"/>
              <w:spacing w:before="0" w:after="283"/>
              <w:rPr>
                <w:sz w:val="4"/>
                <w:szCs w:val="4"/>
              </w:rPr>
            </w:pPr>
            <w:r>
              <w:rPr>
                <w:sz w:val="4"/>
                <w:szCs w:val="4"/>
              </w:rPr>
            </w:r>
          </w:p>
        </w:tc>
        <w:tc>
          <w:tcPr>
            <w:tcW w:w="91" w:type="dxa"/>
            <w:tcBorders/>
            <w:shd w:fill="auto" w:val="clear"/>
            <w:vAlign w:val="bottom"/>
          </w:tcPr>
          <w:p>
            <w:pPr>
              <w:pStyle w:val="TableContents"/>
              <w:spacing w:before="0" w:after="283"/>
              <w:rPr/>
            </w:pPr>
            <w:r>
              <w:rPr/>
              <w:t> </w:t>
            </w:r>
          </w:p>
        </w:tc>
        <w:tc>
          <w:tcPr>
            <w:tcW w:w="3671"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Name: Brian R. Evans</w:t>
            </w:r>
          </w:p>
          <w:p>
            <w:pPr>
              <w:pStyle w:val="TableContents"/>
              <w:spacing w:before="0" w:after="15"/>
              <w:rPr>
                <w:rFonts w:ascii="Times New Roman" w:hAnsi="Times New Roman"/>
                <w:sz w:val="20"/>
              </w:rPr>
            </w:pPr>
            <w:r>
              <w:rPr>
                <w:rFonts w:ascii="Times New Roman" w:hAnsi="Times New Roman"/>
                <w:sz w:val="20"/>
              </w:rPr>
              <w:t>Title: VP Finance</w:t>
            </w:r>
          </w:p>
        </w:tc>
      </w:tr>
    </w:tbl>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720" w:after="0"/>
        <w:jc w:val="center"/>
        <w:rPr>
          <w:rFonts w:ascii="Times New Roman" w:hAnsi="Times New Roman"/>
          <w:sz w:val="20"/>
        </w:rPr>
      </w:pPr>
      <w:r>
        <w:rPr>
          <w:rFonts w:ascii="Times New Roman" w:hAnsi="Times New Roman"/>
          <w:sz w:val="20"/>
        </w:rPr>
        <w:t xml:space="preserve">Series A-3 Incremental Loan Agreement </w:t>
      </w:r>
      <w:r>
        <w:br w:type="page"/>
      </w:r>
    </w:p>
    <w:p>
      <w:pPr>
        <w:pStyle w:val="HorizontalLine"/>
        <w:pBdr>
          <w:bottom w:val="double" w:sz="6" w:space="0" w:color="808080"/>
        </w:pBdr>
        <w:rPr/>
      </w:pPr>
      <w:r>
        <w:rPr/>
      </w:r>
    </w:p>
    <w:tbl>
      <w:tblPr>
        <w:tblW w:w="2000" w:type="pct"/>
        <w:jc w:val="right"/>
        <w:tblInd w:w="0" w:type="dxa"/>
        <w:tblCellMar>
          <w:top w:w="0" w:type="dxa"/>
          <w:left w:w="0" w:type="dxa"/>
          <w:bottom w:w="0" w:type="dxa"/>
          <w:right w:w="0" w:type="dxa"/>
        </w:tblCellMar>
      </w:tblPr>
      <w:tblGrid>
        <w:gridCol w:w="319"/>
        <w:gridCol w:w="90"/>
        <w:gridCol w:w="3673"/>
      </w:tblGrid>
      <w:tr>
        <w:trPr/>
        <w:tc>
          <w:tcPr>
            <w:tcW w:w="319"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bottom"/>
          </w:tcPr>
          <w:p>
            <w:pPr>
              <w:pStyle w:val="TableContents"/>
              <w:spacing w:before="0" w:after="283"/>
              <w:rPr>
                <w:sz w:val="4"/>
                <w:szCs w:val="4"/>
              </w:rPr>
            </w:pPr>
            <w:r>
              <w:rPr>
                <w:sz w:val="4"/>
                <w:szCs w:val="4"/>
              </w:rPr>
            </w:r>
          </w:p>
        </w:tc>
        <w:tc>
          <w:tcPr>
            <w:tcW w:w="3673"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0"/>
              <w:rPr>
                <w:rFonts w:ascii="Times New Roman" w:hAnsi="Times New Roman"/>
                <w:sz w:val="20"/>
                <w:u w:val="single"/>
              </w:rPr>
            </w:pPr>
            <w:r>
              <w:rPr>
                <w:rFonts w:ascii="Times New Roman" w:hAnsi="Times New Roman"/>
                <w:sz w:val="20"/>
                <w:u w:val="single"/>
              </w:rPr>
              <w:t>ADMINISTRATIVE AGENT</w:t>
            </w:r>
          </w:p>
          <w:p>
            <w:pPr>
              <w:pStyle w:val="TableContents"/>
              <w:spacing w:before="0" w:after="0"/>
              <w:rPr/>
            </w:pPr>
            <w:r>
              <w:rPr/>
              <w:t> </w:t>
            </w:r>
          </w:p>
          <w:p>
            <w:pPr>
              <w:pStyle w:val="TableContents"/>
              <w:spacing w:before="0" w:after="0"/>
              <w:rPr>
                <w:rFonts w:ascii="Times New Roman" w:hAnsi="Times New Roman"/>
                <w:sz w:val="20"/>
              </w:rPr>
            </w:pPr>
            <w:r>
              <w:rPr>
                <w:rFonts w:ascii="Times New Roman" w:hAnsi="Times New Roman"/>
                <w:sz w:val="20"/>
              </w:rPr>
              <w:t>BNP PARIBAS,</w:t>
            </w:r>
          </w:p>
          <w:p>
            <w:pPr>
              <w:pStyle w:val="TableContents"/>
              <w:spacing w:before="0" w:after="15"/>
              <w:rPr>
                <w:rFonts w:ascii="Times New Roman" w:hAnsi="Times New Roman"/>
                <w:sz w:val="20"/>
              </w:rPr>
            </w:pPr>
            <w:r>
              <w:rPr>
                <w:rFonts w:ascii="Times New Roman" w:hAnsi="Times New Roman"/>
                <w:sz w:val="20"/>
              </w:rPr>
              <w:t>as Administrative Agent</w:t>
            </w:r>
          </w:p>
        </w:tc>
      </w:tr>
      <w:tr>
        <w:trPr>
          <w:trHeight w:val="240" w:hRule="atLeast"/>
        </w:trPr>
        <w:tc>
          <w:tcPr>
            <w:tcW w:w="319" w:type="dxa"/>
            <w:tcBorders/>
            <w:shd w:fill="auto" w:val="clear"/>
            <w:vAlign w:val="center"/>
          </w:tcPr>
          <w:p>
            <w:pPr>
              <w:pStyle w:val="TableContents"/>
              <w:spacing w:before="0" w:after="283"/>
              <w:rPr>
                <w:sz w:val="4"/>
                <w:szCs w:val="4"/>
              </w:rPr>
            </w:pPr>
            <w:r>
              <w:rPr>
                <w:sz w:val="4"/>
                <w:szCs w:val="4"/>
              </w:rPr>
            </w:r>
          </w:p>
        </w:tc>
        <w:tc>
          <w:tcPr>
            <w:tcW w:w="3763" w:type="dxa"/>
            <w:gridSpan w:val="2"/>
            <w:tcBorders/>
            <w:shd w:fill="auto" w:val="clear"/>
            <w:vAlign w:val="center"/>
          </w:tcPr>
          <w:p>
            <w:pPr>
              <w:pStyle w:val="TableContents"/>
              <w:spacing w:before="0" w:after="283"/>
              <w:rPr>
                <w:sz w:val="4"/>
                <w:szCs w:val="4"/>
              </w:rPr>
            </w:pPr>
            <w:r>
              <w:rPr>
                <w:sz w:val="4"/>
                <w:szCs w:val="4"/>
              </w:rPr>
            </w:r>
          </w:p>
        </w:tc>
      </w:tr>
      <w:tr>
        <w:trPr/>
        <w:tc>
          <w:tcPr>
            <w:tcW w:w="319"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90" w:type="dxa"/>
            <w:tcBorders>
              <w:bottom w:val="single" w:sz="2" w:space="0" w:color="000000"/>
            </w:tcBorders>
            <w:shd w:fill="auto" w:val="clear"/>
            <w:tcMar>
              <w:bottom w:w="28" w:type="dxa"/>
            </w:tcMar>
            <w:vAlign w:val="bottom"/>
          </w:tcPr>
          <w:p>
            <w:pPr>
              <w:pStyle w:val="TableContents"/>
              <w:spacing w:before="0" w:after="283"/>
              <w:rPr/>
            </w:pPr>
            <w:r>
              <w:rPr/>
              <w:t> </w:t>
            </w:r>
          </w:p>
        </w:tc>
        <w:tc>
          <w:tcPr>
            <w:tcW w:w="3673" w:type="dxa"/>
            <w:tcBorders>
              <w:bottom w:val="single" w:sz="2" w:space="0" w:color="000000"/>
            </w:tcBorders>
            <w:shd w:fill="auto" w:val="clear"/>
            <w:tcMar>
              <w:bottom w:w="28" w:type="dxa"/>
            </w:tcMar>
          </w:tcPr>
          <w:p>
            <w:pPr>
              <w:pStyle w:val="TableContents"/>
              <w:spacing w:before="0" w:after="283"/>
              <w:rPr>
                <w:rFonts w:ascii="Times New Roman" w:hAnsi="Times New Roman"/>
                <w:sz w:val="20"/>
              </w:rPr>
            </w:pPr>
            <w:r>
              <w:rPr>
                <w:rFonts w:ascii="Times New Roman" w:hAnsi="Times New Roman"/>
                <w:sz w:val="20"/>
              </w:rPr>
              <w:t>/s/ James Goodall</w:t>
            </w:r>
          </w:p>
        </w:tc>
      </w:tr>
      <w:tr>
        <w:trPr/>
        <w:tc>
          <w:tcPr>
            <w:tcW w:w="319" w:type="dxa"/>
            <w:tcBorders/>
            <w:shd w:fill="auto" w:val="clear"/>
          </w:tcPr>
          <w:p>
            <w:pPr>
              <w:pStyle w:val="TableContents"/>
              <w:spacing w:before="0" w:after="283"/>
              <w:rPr>
                <w:sz w:val="4"/>
                <w:szCs w:val="4"/>
              </w:rPr>
            </w:pPr>
            <w:r>
              <w:rPr>
                <w:sz w:val="4"/>
                <w:szCs w:val="4"/>
              </w:rPr>
            </w:r>
          </w:p>
        </w:tc>
        <w:tc>
          <w:tcPr>
            <w:tcW w:w="90" w:type="dxa"/>
            <w:tcBorders/>
            <w:shd w:fill="auto" w:val="clear"/>
            <w:vAlign w:val="bottom"/>
          </w:tcPr>
          <w:p>
            <w:pPr>
              <w:pStyle w:val="TableContents"/>
              <w:spacing w:before="0" w:after="283"/>
              <w:rPr/>
            </w:pPr>
            <w:r>
              <w:rPr/>
              <w:t> </w:t>
            </w:r>
          </w:p>
        </w:tc>
        <w:tc>
          <w:tcPr>
            <w:tcW w:w="3673"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Name: James Goodall</w:t>
            </w:r>
          </w:p>
          <w:p>
            <w:pPr>
              <w:pStyle w:val="TableContents"/>
              <w:spacing w:before="0" w:after="15"/>
              <w:rPr>
                <w:rFonts w:ascii="Times New Roman" w:hAnsi="Times New Roman"/>
                <w:sz w:val="20"/>
              </w:rPr>
            </w:pPr>
            <w:r>
              <w:rPr>
                <w:rFonts w:ascii="Times New Roman" w:hAnsi="Times New Roman"/>
                <w:sz w:val="20"/>
              </w:rPr>
              <w:t>Title: Managing Director</w:t>
            </w:r>
          </w:p>
        </w:tc>
      </w:tr>
    </w:tbl>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266"/>
        <w:gridCol w:w="85"/>
        <w:gridCol w:w="3731"/>
      </w:tblGrid>
      <w:tr>
        <w:trPr/>
        <w:tc>
          <w:tcPr>
            <w:tcW w:w="266" w:type="dxa"/>
            <w:tcBorders/>
            <w:shd w:fill="auto" w:val="clear"/>
            <w:vAlign w:val="center"/>
          </w:tcPr>
          <w:p>
            <w:pPr>
              <w:pStyle w:val="TableContents"/>
              <w:spacing w:before="0" w:after="283"/>
              <w:rPr>
                <w:sz w:val="4"/>
                <w:szCs w:val="4"/>
              </w:rPr>
            </w:pPr>
            <w:r>
              <w:rPr>
                <w:sz w:val="4"/>
                <w:szCs w:val="4"/>
              </w:rPr>
            </w:r>
          </w:p>
        </w:tc>
        <w:tc>
          <w:tcPr>
            <w:tcW w:w="85" w:type="dxa"/>
            <w:tcBorders/>
            <w:shd w:fill="auto" w:val="clear"/>
            <w:vAlign w:val="bottom"/>
          </w:tcPr>
          <w:p>
            <w:pPr>
              <w:pStyle w:val="TableContents"/>
              <w:spacing w:before="0" w:after="283"/>
              <w:rPr>
                <w:sz w:val="4"/>
                <w:szCs w:val="4"/>
              </w:rPr>
            </w:pPr>
            <w:r>
              <w:rPr>
                <w:sz w:val="4"/>
                <w:szCs w:val="4"/>
              </w:rPr>
            </w:r>
          </w:p>
        </w:tc>
        <w:tc>
          <w:tcPr>
            <w:tcW w:w="3731"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sz w:val="4"/>
                <w:szCs w:val="4"/>
              </w:rPr>
            </w:pPr>
            <w:r>
              <w:rPr>
                <w:sz w:val="4"/>
                <w:szCs w:val="4"/>
              </w:rPr>
            </w:r>
          </w:p>
        </w:tc>
      </w:tr>
      <w:tr>
        <w:trPr>
          <w:trHeight w:val="240" w:hRule="atLeast"/>
        </w:trPr>
        <w:tc>
          <w:tcPr>
            <w:tcW w:w="266" w:type="dxa"/>
            <w:tcBorders/>
            <w:shd w:fill="auto" w:val="clear"/>
            <w:vAlign w:val="center"/>
          </w:tcPr>
          <w:p>
            <w:pPr>
              <w:pStyle w:val="TableContents"/>
              <w:spacing w:before="0" w:after="283"/>
              <w:rPr>
                <w:sz w:val="4"/>
                <w:szCs w:val="4"/>
              </w:rPr>
            </w:pPr>
            <w:r>
              <w:rPr>
                <w:sz w:val="4"/>
                <w:szCs w:val="4"/>
              </w:rPr>
            </w:r>
          </w:p>
        </w:tc>
        <w:tc>
          <w:tcPr>
            <w:tcW w:w="3816" w:type="dxa"/>
            <w:gridSpan w:val="2"/>
            <w:tcBorders/>
            <w:shd w:fill="auto" w:val="clear"/>
            <w:vAlign w:val="center"/>
          </w:tcPr>
          <w:p>
            <w:pPr>
              <w:pStyle w:val="TableContents"/>
              <w:spacing w:before="0" w:after="283"/>
              <w:rPr>
                <w:sz w:val="4"/>
                <w:szCs w:val="4"/>
              </w:rPr>
            </w:pPr>
            <w:r>
              <w:rPr>
                <w:sz w:val="4"/>
                <w:szCs w:val="4"/>
              </w:rPr>
            </w:r>
          </w:p>
        </w:tc>
      </w:tr>
      <w:tr>
        <w:trPr/>
        <w:tc>
          <w:tcPr>
            <w:tcW w:w="266"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85" w:type="dxa"/>
            <w:tcBorders>
              <w:bottom w:val="single" w:sz="2" w:space="0" w:color="000000"/>
            </w:tcBorders>
            <w:shd w:fill="auto" w:val="clear"/>
            <w:tcMar>
              <w:bottom w:w="28" w:type="dxa"/>
            </w:tcMar>
            <w:vAlign w:val="bottom"/>
          </w:tcPr>
          <w:p>
            <w:pPr>
              <w:pStyle w:val="TableContents"/>
              <w:spacing w:before="0" w:after="283"/>
              <w:rPr/>
            </w:pPr>
            <w:r>
              <w:rPr/>
              <w:t> </w:t>
            </w:r>
          </w:p>
        </w:tc>
        <w:tc>
          <w:tcPr>
            <w:tcW w:w="3731" w:type="dxa"/>
            <w:tcBorders>
              <w:bottom w:val="single" w:sz="2" w:space="0" w:color="000000"/>
            </w:tcBorders>
            <w:shd w:fill="auto" w:val="clear"/>
            <w:tcMar>
              <w:bottom w:w="28" w:type="dxa"/>
            </w:tcMar>
          </w:tcPr>
          <w:p>
            <w:pPr>
              <w:pStyle w:val="TableContents"/>
              <w:spacing w:before="0" w:after="283"/>
              <w:rPr>
                <w:rFonts w:ascii="Times New Roman" w:hAnsi="Times New Roman"/>
                <w:sz w:val="20"/>
              </w:rPr>
            </w:pPr>
            <w:r>
              <w:rPr>
                <w:rFonts w:ascii="Times New Roman" w:hAnsi="Times New Roman"/>
                <w:sz w:val="20"/>
              </w:rPr>
              <w:t>/s/ Brendan Heneghan</w:t>
            </w:r>
          </w:p>
        </w:tc>
      </w:tr>
      <w:tr>
        <w:trPr/>
        <w:tc>
          <w:tcPr>
            <w:tcW w:w="266" w:type="dxa"/>
            <w:tcBorders/>
            <w:shd w:fill="auto" w:val="clear"/>
          </w:tcPr>
          <w:p>
            <w:pPr>
              <w:pStyle w:val="TableContents"/>
              <w:spacing w:before="0" w:after="283"/>
              <w:rPr>
                <w:sz w:val="4"/>
                <w:szCs w:val="4"/>
              </w:rPr>
            </w:pPr>
            <w:r>
              <w:rPr>
                <w:sz w:val="4"/>
                <w:szCs w:val="4"/>
              </w:rPr>
            </w:r>
          </w:p>
        </w:tc>
        <w:tc>
          <w:tcPr>
            <w:tcW w:w="85" w:type="dxa"/>
            <w:tcBorders/>
            <w:shd w:fill="auto" w:val="clear"/>
            <w:vAlign w:val="bottom"/>
          </w:tcPr>
          <w:p>
            <w:pPr>
              <w:pStyle w:val="TableContents"/>
              <w:spacing w:before="0" w:after="283"/>
              <w:rPr/>
            </w:pPr>
            <w:r>
              <w:rPr/>
              <w:t> </w:t>
            </w:r>
          </w:p>
        </w:tc>
        <w:tc>
          <w:tcPr>
            <w:tcW w:w="3731"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Name: Brendan Heneghan</w:t>
            </w:r>
          </w:p>
          <w:p>
            <w:pPr>
              <w:pStyle w:val="TableContents"/>
              <w:spacing w:before="0" w:after="15"/>
              <w:rPr>
                <w:rFonts w:ascii="Times New Roman" w:hAnsi="Times New Roman"/>
                <w:sz w:val="20"/>
              </w:rPr>
            </w:pPr>
            <w:r>
              <w:rPr>
                <w:rFonts w:ascii="Times New Roman" w:hAnsi="Times New Roman"/>
                <w:sz w:val="20"/>
              </w:rPr>
              <w:t>Title: Vice President</w:t>
            </w:r>
          </w:p>
        </w:tc>
      </w:tr>
    </w:tbl>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720" w:after="0"/>
        <w:jc w:val="center"/>
        <w:rPr>
          <w:rFonts w:ascii="Times New Roman" w:hAnsi="Times New Roman"/>
          <w:sz w:val="20"/>
        </w:rPr>
      </w:pPr>
      <w:r>
        <w:rPr>
          <w:rFonts w:ascii="Times New Roman" w:hAnsi="Times New Roman"/>
          <w:sz w:val="20"/>
        </w:rPr>
        <w:t xml:space="preserve">Series A-3 Incremental Loan Agreement </w:t>
      </w:r>
      <w:r>
        <w:br w:type="page"/>
      </w:r>
    </w:p>
    <w:p>
      <w:pPr>
        <w:pStyle w:val="HorizontalLine"/>
        <w:pBdr>
          <w:bottom w:val="double" w:sz="6" w:space="0" w:color="808080"/>
        </w:pBdr>
        <w:rPr/>
      </w:pPr>
      <w:r>
        <w:rPr/>
      </w:r>
    </w:p>
    <w:p>
      <w:pPr>
        <w:pStyle w:val="TextBody"/>
        <w:spacing w:before="0" w:after="0"/>
        <w:jc w:val="center"/>
        <w:rPr>
          <w:rFonts w:ascii="Times New Roman" w:hAnsi="Times New Roman"/>
          <w:sz w:val="20"/>
          <w:u w:val="single"/>
        </w:rPr>
      </w:pPr>
      <w:r>
        <w:rPr>
          <w:rFonts w:ascii="Times New Roman" w:hAnsi="Times New Roman"/>
          <w:sz w:val="20"/>
          <w:u w:val="single"/>
        </w:rPr>
        <w:t xml:space="preserve">SERIES A-3 INCREMENTAL LENDERS SIGNATORIES HERETO*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pBdr>
          <w:bottom w:val="single" w:sz="4" w:space="1" w:color="000000"/>
        </w:pBdr>
        <w:spacing w:lineRule="atLeast" w:line="141" w:before="0" w:after="3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Confidential terms omitted and provided separately to the Securities and Exchange Commission. </w:t>
            </w:r>
          </w:p>
        </w:tc>
      </w:tr>
    </w:tbl>
    <w:p>
      <w:pPr>
        <w:pStyle w:val="TextBody"/>
        <w:spacing w:before="720" w:after="0"/>
        <w:jc w:val="center"/>
        <w:rPr>
          <w:rFonts w:ascii="Times New Roman" w:hAnsi="Times New Roman"/>
          <w:sz w:val="20"/>
        </w:rPr>
      </w:pPr>
      <w:r>
        <w:rPr>
          <w:rFonts w:ascii="Times New Roman" w:hAnsi="Times New Roman"/>
          <w:sz w:val="20"/>
        </w:rPr>
        <w:t xml:space="preserve">Series A-3 Incremental Loan Agreement </w:t>
      </w:r>
    </w:p>
    <w:tbl>
      <w:tblPr>
        <w:tblW w:w="5000" w:type="pct"/>
        <w:jc w:val="left"/>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283"/>
              <w:rPr>
                <w:sz w:val="4"/>
                <w:szCs w:val="4"/>
              </w:rPr>
            </w:pPr>
            <w:r>
              <w:rPr>
                <w:sz w:val="4"/>
                <w:szCs w:val="4"/>
              </w:rPr>
            </w:r>
          </w:p>
        </w:tc>
      </w:tr>
    </w:tbl>
    <w:p>
      <w:pPr>
        <w:pStyle w:val="TextBody"/>
        <w:spacing w:before="0" w:after="0"/>
        <w:jc w:val="right"/>
        <w:rPr>
          <w:rFonts w:ascii="Times New Roman" w:hAnsi="Times New Roman"/>
          <w:b/>
          <w:sz w:val="20"/>
        </w:rPr>
      </w:pPr>
      <w:r>
        <w:br w:type="page"/>
      </w:r>
      <w:bookmarkStart w:id="6" w:name="d407727dex991.htm"/>
      <w:bookmarkStart w:id="7" w:name="ksd407727dex991"/>
      <w:bookmarkEnd w:id="6"/>
      <w:bookmarkEnd w:id="7"/>
      <w:r>
        <w:rPr>
          <w:rFonts w:ascii="Times New Roman" w:hAnsi="Times New Roman"/>
          <w:b/>
          <w:sz w:val="20"/>
        </w:rPr>
        <w:t xml:space="preserve">Exhibit 99.1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5154"/>
        <w:gridCol w:w="102"/>
        <w:gridCol w:w="4949"/>
      </w:tblGrid>
      <w:tr>
        <w:trPr/>
        <w:tc>
          <w:tcPr>
            <w:tcW w:w="5154"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4949" w:type="dxa"/>
            <w:tcBorders/>
            <w:shd w:fill="auto" w:val="clear"/>
            <w:vAlign w:val="center"/>
          </w:tcPr>
          <w:p>
            <w:pPr>
              <w:pStyle w:val="TableContents"/>
              <w:spacing w:before="0" w:after="283"/>
              <w:rPr>
                <w:sz w:val="4"/>
                <w:szCs w:val="4"/>
              </w:rPr>
            </w:pPr>
            <w:r>
              <w:rPr>
                <w:sz w:val="4"/>
                <w:szCs w:val="4"/>
              </w:rPr>
            </w:r>
          </w:p>
        </w:tc>
      </w:tr>
      <w:tr>
        <w:trPr/>
        <w:tc>
          <w:tcPr>
            <w:tcW w:w="5154" w:type="dxa"/>
            <w:tcBorders/>
            <w:shd w:fill="auto" w:val="clear"/>
          </w:tcPr>
          <w:p>
            <w:pPr>
              <w:pStyle w:val="TableContents"/>
              <w:spacing w:before="0" w:after="283"/>
              <w:rPr/>
            </w:pPr>
            <w:r>
              <w:rPr/>
              <w:drawing>
                <wp:inline distT="0" distB="0" distL="0" distR="0">
                  <wp:extent cx="1638300" cy="5905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38300" cy="590550"/>
                          </a:xfrm>
                          <a:prstGeom prst="rect">
                            <a:avLst/>
                          </a:prstGeom>
                        </pic:spPr>
                      </pic:pic>
                    </a:graphicData>
                  </a:graphic>
                </wp:inline>
              </w:drawing>
            </w:r>
            <w:r>
              <w:rPr/>
              <w:t xml:space="preserve"> </w:t>
            </w:r>
          </w:p>
        </w:tc>
        <w:tc>
          <w:tcPr>
            <w:tcW w:w="102" w:type="dxa"/>
            <w:tcBorders/>
            <w:shd w:fill="auto" w:val="clear"/>
            <w:vAlign w:val="bottom"/>
          </w:tcPr>
          <w:p>
            <w:pPr>
              <w:pStyle w:val="TableContents"/>
              <w:spacing w:before="0" w:after="283"/>
              <w:rPr/>
            </w:pPr>
            <w:r>
              <w:rPr/>
              <w:t> </w:t>
            </w:r>
          </w:p>
        </w:tc>
        <w:tc>
          <w:tcPr>
            <w:tcW w:w="4949" w:type="dxa"/>
            <w:tcBorders/>
            <w:shd w:fill="auto" w:val="clear"/>
            <w:vAlign w:val="bottom"/>
          </w:tcPr>
          <w:p>
            <w:pPr>
              <w:pStyle w:val="TableContents"/>
              <w:spacing w:before="0" w:after="283"/>
              <w:jc w:val="right"/>
              <w:rPr>
                <w:rFonts w:ascii="Times New Roman" w:hAnsi="Times New Roman"/>
                <w:b/>
                <w:sz w:val="24"/>
              </w:rPr>
            </w:pPr>
            <w:r>
              <w:rPr>
                <w:rFonts w:ascii="Times New Roman" w:hAnsi="Times New Roman"/>
                <w:b/>
                <w:sz w:val="24"/>
              </w:rPr>
              <w:t>NEWS RELEASE</w:t>
            </w:r>
          </w:p>
        </w:tc>
      </w:tr>
    </w:tbl>
    <w:p>
      <w:pPr>
        <w:pStyle w:val="TextBody"/>
        <w:pBdr/>
        <w:spacing w:before="90" w:after="0"/>
        <w:rPr>
          <w:rFonts w:ascii="Times New Roman" w:hAnsi="Times New Roman"/>
          <w:sz w:val="14"/>
        </w:rPr>
      </w:pPr>
      <w:r>
        <w:rPr>
          <w:rFonts w:ascii="Times New Roman" w:hAnsi="Times New Roman"/>
          <w:sz w:val="14"/>
        </w:rPr>
        <w:t xml:space="preserve">One Park Place, Suite 700 </w:t>
      </w:r>
      <w:r>
        <w:rPr>
          <w:rFonts w:ascii="WINGDINGS" w:hAnsi="WINGDINGS"/>
          <w:sz w:val="14"/>
        </w:rPr>
        <w:t>n</w:t>
      </w:r>
      <w:r>
        <w:rPr>
          <w:rFonts w:ascii="Times New Roman" w:hAnsi="Times New Roman"/>
          <w:sz w:val="14"/>
        </w:rPr>
        <w:t xml:space="preserve"> 621 Northwest 53rd Street </w:t>
      </w:r>
      <w:r>
        <w:rPr>
          <w:rFonts w:ascii="WINGDINGS" w:hAnsi="WINGDINGS"/>
          <w:sz w:val="14"/>
        </w:rPr>
        <w:t>n</w:t>
      </w:r>
      <w:r>
        <w:rPr>
          <w:rFonts w:ascii="Times New Roman" w:hAnsi="Times New Roman"/>
          <w:sz w:val="14"/>
        </w:rPr>
        <w:t xml:space="preserve"> Boca Raton, Florida 33487 </w:t>
      </w:r>
      <w:r>
        <w:rPr>
          <w:rFonts w:ascii="WINGDINGS" w:hAnsi="WINGDINGS"/>
          <w:sz w:val="14"/>
        </w:rPr>
        <w:t>n</w:t>
      </w:r>
      <w:r>
        <w:rPr>
          <w:rFonts w:ascii="Times New Roman" w:hAnsi="Times New Roman"/>
          <w:sz w:val="14"/>
        </w:rPr>
        <w:t xml:space="preserve"> www.thegeogroupinc.com </w:t>
      </w:r>
    </w:p>
    <w:p>
      <w:pPr>
        <w:pStyle w:val="TextBody"/>
        <w:spacing w:before="360" w:after="0"/>
        <w:jc w:val="center"/>
        <w:rPr>
          <w:rFonts w:ascii="Times New Roman" w:hAnsi="Times New Roman"/>
          <w:b/>
          <w:sz w:val="28"/>
        </w:rPr>
      </w:pPr>
      <w:r>
        <w:rPr>
          <w:rFonts w:ascii="Times New Roman" w:hAnsi="Times New Roman"/>
          <w:b/>
          <w:sz w:val="28"/>
        </w:rPr>
        <w:t xml:space="preserve">THE GEO GROUP CLOSES ACQUISITION OF 100% INTEREST </w:t>
      </w:r>
    </w:p>
    <w:p>
      <w:pPr>
        <w:pStyle w:val="TextBody"/>
        <w:spacing w:before="0" w:after="0"/>
        <w:jc w:val="center"/>
        <w:rPr>
          <w:rFonts w:ascii="Times New Roman" w:hAnsi="Times New Roman"/>
          <w:b/>
          <w:sz w:val="28"/>
        </w:rPr>
      </w:pPr>
      <w:r>
        <w:rPr>
          <w:rFonts w:ascii="Times New Roman" w:hAnsi="Times New Roman"/>
          <w:b/>
          <w:sz w:val="28"/>
        </w:rPr>
        <w:t xml:space="preserve">IN MUNICIPAL CORRECTIONS FINANCE, L.P. FOR $27 MILLION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0"/>
        <w:gridCol w:w="305"/>
        <w:gridCol w:w="101"/>
        <w:gridCol w:w="9699"/>
      </w:tblGrid>
      <w:tr>
        <w:trPr/>
        <w:tc>
          <w:tcPr>
            <w:tcW w:w="10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b/>
                <w:sz w:val="24"/>
              </w:rPr>
            </w:pPr>
            <w:r>
              <w:rPr>
                <w:rFonts w:ascii="Times New Roman" w:hAnsi="Times New Roman"/>
                <w:b/>
                <w:sz w:val="24"/>
              </w:rPr>
              <w:t></w:t>
            </w:r>
          </w:p>
        </w:tc>
        <w:tc>
          <w:tcPr>
            <w:tcW w:w="101" w:type="dxa"/>
            <w:tcBorders/>
            <w:shd w:fill="auto" w:val="clear"/>
          </w:tcPr>
          <w:p>
            <w:pPr>
              <w:pStyle w:val="TableContents"/>
              <w:spacing w:before="0" w:after="283"/>
              <w:rPr/>
            </w:pPr>
            <w:r>
              <w:rPr/>
              <w:t> </w:t>
            </w:r>
          </w:p>
        </w:tc>
        <w:tc>
          <w:tcPr>
            <w:tcW w:w="9699" w:type="dxa"/>
            <w:tcBorders/>
            <w:shd w:fill="auto" w:val="clear"/>
          </w:tcPr>
          <w:p>
            <w:pPr>
              <w:pStyle w:val="TableContents"/>
              <w:spacing w:before="0" w:after="283"/>
              <w:jc w:val="left"/>
              <w:rPr>
                <w:rFonts w:ascii="Times New Roman" w:hAnsi="Times New Roman"/>
                <w:b/>
                <w:sz w:val="24"/>
              </w:rPr>
            </w:pPr>
            <w:r>
              <w:rPr>
                <w:rFonts w:ascii="Times New Roman" w:hAnsi="Times New Roman"/>
                <w:b/>
                <w:sz w:val="24"/>
              </w:rPr>
              <w:t xml:space="preserve">Purchase Gives GEO Full Ownership Interest In 11 Correctional Properties, Representing 10,000 Beds, Previously Leased And Operated By GEO </w:t>
            </w:r>
          </w:p>
        </w:tc>
      </w:tr>
    </w:tbl>
    <w:tbl>
      <w:tblPr>
        <w:tblW w:w="5000" w:type="pct"/>
        <w:jc w:val="left"/>
        <w:tblInd w:w="0" w:type="dxa"/>
        <w:tblCellMar>
          <w:top w:w="0" w:type="dxa"/>
          <w:left w:w="0" w:type="dxa"/>
          <w:bottom w:w="0" w:type="dxa"/>
          <w:right w:w="0" w:type="dxa"/>
        </w:tblCellMar>
      </w:tblPr>
      <w:tblGrid>
        <w:gridCol w:w="101"/>
        <w:gridCol w:w="305"/>
        <w:gridCol w:w="102"/>
        <w:gridCol w:w="9697"/>
      </w:tblGrid>
      <w:tr>
        <w:trPr/>
        <w:tc>
          <w:tcPr>
            <w:tcW w:w="101"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b/>
                <w:sz w:val="24"/>
              </w:rPr>
            </w:pPr>
            <w:r>
              <w:rPr>
                <w:rFonts w:ascii="Times New Roman" w:hAnsi="Times New Roman"/>
                <w:b/>
                <w:sz w:val="24"/>
              </w:rPr>
              <w:t></w:t>
            </w:r>
          </w:p>
        </w:tc>
        <w:tc>
          <w:tcPr>
            <w:tcW w:w="102" w:type="dxa"/>
            <w:tcBorders/>
            <w:shd w:fill="auto" w:val="clear"/>
          </w:tcPr>
          <w:p>
            <w:pPr>
              <w:pStyle w:val="TableContents"/>
              <w:spacing w:before="0" w:after="283"/>
              <w:rPr/>
            </w:pPr>
            <w:r>
              <w:rPr/>
              <w:t> </w:t>
            </w:r>
          </w:p>
        </w:tc>
        <w:tc>
          <w:tcPr>
            <w:tcW w:w="9697" w:type="dxa"/>
            <w:tcBorders/>
            <w:shd w:fill="auto" w:val="clear"/>
          </w:tcPr>
          <w:p>
            <w:pPr>
              <w:pStyle w:val="TableContents"/>
              <w:spacing w:before="0" w:after="283"/>
              <w:jc w:val="left"/>
              <w:rPr>
                <w:rFonts w:ascii="Times New Roman" w:hAnsi="Times New Roman"/>
                <w:b/>
                <w:sz w:val="24"/>
              </w:rPr>
            </w:pPr>
            <w:r>
              <w:rPr>
                <w:rFonts w:ascii="Times New Roman" w:hAnsi="Times New Roman"/>
                <w:b/>
                <w:sz w:val="24"/>
              </w:rPr>
              <w:t xml:space="preserve">Transaction Saves GEO $155 Million In Future Net Cash Payments And Will Be Accretive After 2012 </w:t>
            </w:r>
          </w:p>
        </w:tc>
      </w:tr>
    </w:tbl>
    <w:p>
      <w:pPr>
        <w:pStyle w:val="TextBody"/>
        <w:spacing w:before="180" w:after="0"/>
        <w:rPr>
          <w:rFonts w:ascii="Times New Roman" w:hAnsi="Times New Roman"/>
          <w:sz w:val="20"/>
        </w:rPr>
      </w:pPr>
      <w:r>
        <w:rPr>
          <w:rFonts w:ascii="Times New Roman" w:hAnsi="Times New Roman"/>
          <w:b/>
          <w:sz w:val="20"/>
        </w:rPr>
        <w:t xml:space="preserve">Boca Raton, Fla.  September 5, 2012 </w:t>
      </w:r>
      <w:r>
        <w:rPr>
          <w:rFonts w:ascii="Times New Roman" w:hAnsi="Times New Roman"/>
          <w:sz w:val="20"/>
        </w:rPr>
        <w:t xml:space="preserve"> </w:t>
      </w:r>
      <w:r>
        <w:rPr>
          <w:rFonts w:ascii="Times New Roman" w:hAnsi="Times New Roman"/>
          <w:b/>
          <w:sz w:val="20"/>
        </w:rPr>
        <w:t>The GEO Group (NYSE: GEO)</w:t>
      </w:r>
      <w:r>
        <w:rPr>
          <w:rFonts w:ascii="Times New Roman" w:hAnsi="Times New Roman"/>
          <w:sz w:val="20"/>
        </w:rPr>
        <w:t xml:space="preserve"> (GEO) announced today that it has completed the previously announced acquisition of 100% of the partnership interests in Municipal Corrections Finance, L.P. (MCF) for approximately $27 million. In connection with the acquisition, GEO redeemed the MCF bonds for approximately $67.0 million, net of bond cash reserves and inclusive of a make whole premium of approximately $15.0 million. The MCF bonds had a cash coupon rate of 8.47 percent and a net effective interest carrying cost of approximately 5.5 percent. The transaction gives GEO full ownership interest in 11 correctional properties, representing 10,000 beds, which were leased and operated by GEO and will save GEO approximately $155.0 million in future net cash payments, becoming accretive to earnings after 2012. </w:t>
      </w:r>
    </w:p>
    <w:p>
      <w:pPr>
        <w:pStyle w:val="TextBody"/>
        <w:spacing w:before="180" w:after="0"/>
        <w:rPr>
          <w:rFonts w:ascii="Times New Roman" w:hAnsi="Times New Roman"/>
          <w:sz w:val="20"/>
        </w:rPr>
      </w:pPr>
      <w:r>
        <w:rPr>
          <w:rFonts w:ascii="Times New Roman" w:hAnsi="Times New Roman"/>
          <w:sz w:val="20"/>
        </w:rPr>
        <w:t xml:space="preserve">GEO financed the acquisition of the partnership interests in MCF and the redemption of the MCF bonds with a new $100.0 million, three-year term loan under its Senior Credit Facility. The new term loan bears interest at the same rate of GEOs existing revolver line of credit at LIBOR plus 2.75 percent. In connection with this transaction, GEO also amended its Senior Credit Facility to increase its initial restricted payment basket to $50.0 million and increase the senior secured leverage ratio test to access the net income-based restricted payment basket from 2.5x to 2.75x. </w:t>
      </w:r>
    </w:p>
    <w:p>
      <w:pPr>
        <w:pStyle w:val="TextBody"/>
        <w:spacing w:before="180" w:after="0"/>
        <w:rPr>
          <w:rFonts w:ascii="Times New Roman" w:hAnsi="Times New Roman"/>
          <w:sz w:val="20"/>
        </w:rPr>
      </w:pPr>
      <w:r>
        <w:rPr>
          <w:rFonts w:ascii="Times New Roman" w:hAnsi="Times New Roman"/>
          <w:sz w:val="20"/>
        </w:rPr>
        <w:t xml:space="preserve">MCF is a consolidated variable interest entity, which GEO assumed in August 2010 as a result of GEOs acquisition of Cornell Companies, Inc. MCF was created in August 2001 as a special limited partnership to acquire eleven facilities which MCF leased back to GEO under a 20-year Master Lease Agreement (the Lease). </w:t>
      </w:r>
    </w:p>
    <w:p>
      <w:pPr>
        <w:pStyle w:val="TextBody"/>
        <w:spacing w:before="180" w:after="0"/>
        <w:rPr>
          <w:rFonts w:ascii="Times New Roman" w:hAnsi="Times New Roman"/>
          <w:sz w:val="20"/>
        </w:rPr>
      </w:pPr>
      <w:r>
        <w:rPr>
          <w:rFonts w:ascii="Times New Roman" w:hAnsi="Times New Roman"/>
          <w:sz w:val="20"/>
        </w:rPr>
        <w:t xml:space="preserve">George C. Zoley, Chairman and CEO, said, The strategic purchase of 100% of the partnership interests in MCF will significantly increase our cash flows by approximately $155 million over the life of the Lease, substantially enhancing our ability to execute on our recently announced shareholder value creation initiatives and our continued growth strategy. </w:t>
      </w:r>
    </w:p>
    <w:p>
      <w:pPr>
        <w:pStyle w:val="TextBody"/>
        <w:spacing w:before="180" w:after="0"/>
        <w:jc w:val="center"/>
        <w:rPr>
          <w:rFonts w:ascii="Times New Roman" w:hAnsi="Times New Roman"/>
          <w:b/>
          <w:sz w:val="24"/>
        </w:rPr>
      </w:pPr>
      <w:r>
        <w:rPr>
          <w:rFonts w:ascii="Times New Roman" w:hAnsi="Times New Roman"/>
          <w:b/>
          <w:sz w:val="24"/>
        </w:rPr>
        <w:t xml:space="preserve">More </w:t>
      </w:r>
    </w:p>
    <w:p>
      <w:pPr>
        <w:pStyle w:val="TextBody"/>
        <w:spacing w:before="0" w:after="0"/>
        <w:rPr/>
      </w:pPr>
      <w:r>
        <w:rPr/>
        <w:t> </w:t>
      </w:r>
      <w:r>
        <w:br w:type="page"/>
      </w:r>
    </w:p>
    <w:p>
      <w:pPr>
        <w:pStyle w:val="HorizontalLine"/>
        <w:pBdr>
          <w:bottom w:val="double" w:sz="6" w:space="0" w:color="808080"/>
        </w:pBdr>
        <w:rPr/>
      </w:pPr>
      <w:r>
        <w:rPr/>
      </w:r>
    </w:p>
    <w:p>
      <w:pPr>
        <w:pStyle w:val="TextBody"/>
        <w:spacing w:before="0" w:after="0"/>
        <w:jc w:val="right"/>
        <w:rPr>
          <w:rFonts w:ascii="Times New Roman" w:hAnsi="Times New Roman"/>
          <w:b/>
          <w:sz w:val="24"/>
        </w:rPr>
      </w:pPr>
      <w:r>
        <w:rPr>
          <w:rFonts w:ascii="Times New Roman" w:hAnsi="Times New Roman"/>
          <w:b/>
          <w:sz w:val="24"/>
        </w:rPr>
        <w:t xml:space="preserve">NEWS RELEASE </w:t>
      </w:r>
    </w:p>
    <w:p>
      <w:pPr>
        <w:pStyle w:val="TextBody"/>
        <w:spacing w:before="180" w:after="0"/>
        <w:rPr>
          <w:rFonts w:ascii="Times New Roman" w:hAnsi="Times New Roman"/>
          <w:sz w:val="20"/>
        </w:rPr>
      </w:pPr>
      <w:r>
        <w:rPr>
          <w:rFonts w:ascii="Times New Roman" w:hAnsi="Times New Roman"/>
          <w:sz w:val="20"/>
        </w:rPr>
        <w:t xml:space="preserve">The GEO Group, Inc. is the worlds leading diversified provider of correctional, detention, and residential treatment services to federal, state, and local government agencies around the globe. GEOs worldwide operations include 20,000 employees, 108 correctional, detention and residential treatment facilities, including projects under development, and 75,000 owned and/or managed beds. GEO offers a turnkey approach that includes design, construction, financing, and operations. GEO represents government clients in the United States, Australia, South Africa, and the United Kingdom. </w:t>
      </w:r>
    </w:p>
    <w:p>
      <w:pPr>
        <w:pStyle w:val="TextBody"/>
        <w:spacing w:before="180" w:after="0"/>
        <w:rPr>
          <w:rFonts w:ascii="Times New Roman" w:hAnsi="Times New Roman"/>
          <w:sz w:val="20"/>
        </w:rPr>
      </w:pPr>
      <w:r>
        <w:rPr>
          <w:rFonts w:ascii="Times New Roman" w:hAnsi="Times New Roman"/>
          <w:i/>
          <w:sz w:val="20"/>
        </w:rPr>
        <w:t>This press release contains forward-looking statements regarding future events and future performance of GEO that involve risks and uncertainties that could materially affect actual results, including statements regarding estimated earnings, revenues and costs and our ability to maintain growth and strengthen contract relationships. Factors that could cause actual results to vary from current expectations and forward-looking statements contained in this press release include, but are not limited to: (1) GEOs ability to successfully pursue further growth and continue to enhance shareholder value; (2) GEOs ability to access the capital markets in the future on satisfactory terms or at all; (3) risks associated with GEOs ability to control operating costs associated with contract start-ups; (4) GEOs ability to timely open facilities as planned, profitably manage such facilities and successfully integrate such facilities into GEOs operations without substantial costs; (5) GEOs ability to win management contracts for which it has submitted proposals and to retain existing management contracts; (6) GEOs ability to obtain future financing on acceptable terms; (7) GEOs ability to sustain company-wide occupancy rates at its facilities; and (8) other factors contained in GEOs Securities and Exchange Commission filings, including the forms 10-K, 10-Q and 8-K reports.</w:t>
      </w:r>
      <w:r>
        <w:rPr>
          <w:rFonts w:ascii="Times New Roman" w:hAnsi="Times New Roman"/>
          <w:sz w:val="20"/>
        </w:rPr>
        <w:t xml:space="preserve"> </w:t>
      </w:r>
    </w:p>
    <w:p>
      <w:pPr>
        <w:pStyle w:val="TextBody"/>
        <w:spacing w:before="180" w:after="0"/>
        <w:jc w:val="center"/>
        <w:rPr>
          <w:rFonts w:ascii="Times New Roman" w:hAnsi="Times New Roman"/>
          <w:b/>
          <w:sz w:val="24"/>
        </w:rPr>
      </w:pPr>
      <w:r>
        <w:rPr>
          <w:rFonts w:ascii="Times New Roman" w:hAnsi="Times New Roman"/>
          <w:b/>
          <w:sz w:val="24"/>
        </w:rPr>
        <w:t xml:space="preserve">-End-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WINGDING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79</Pages>
  <Words>7422</Words>
  <CharactersWithSpaces>45279</CharactersWithSpaces>
  <Paragraphs>976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